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B2336" w14:textId="77777777" w:rsidR="0064446E" w:rsidRDefault="0064446E">
      <w:pPr>
        <w:rPr>
          <w:rFonts w:ascii="Nunito" w:eastAsia="Nunito" w:hAnsi="Nunito" w:cs="Nunito"/>
        </w:rPr>
      </w:pPr>
    </w:p>
    <w:tbl>
      <w:tblPr>
        <w:tblStyle w:val="a"/>
        <w:tblW w:w="14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60"/>
        <w:gridCol w:w="7890"/>
        <w:gridCol w:w="3405"/>
      </w:tblGrid>
      <w:tr w:rsidR="0064446E" w14:paraId="64C38ADA" w14:textId="77777777" w:rsidTr="00CE21BD">
        <w:trPr>
          <w:trHeight w:val="1305"/>
        </w:trPr>
        <w:tc>
          <w:tcPr>
            <w:tcW w:w="3060" w:type="dxa"/>
            <w:shd w:val="clear" w:color="auto" w:fill="073763"/>
          </w:tcPr>
          <w:p w14:paraId="19E297C0" w14:textId="77777777" w:rsidR="0064446E" w:rsidRDefault="0064446E">
            <w:pPr>
              <w:spacing w:after="0" w:line="240" w:lineRule="auto"/>
              <w:jc w:val="center"/>
              <w:rPr>
                <w:rFonts w:ascii="Nunito" w:eastAsia="Nunito" w:hAnsi="Nunito" w:cs="Nunito"/>
                <w:sz w:val="24"/>
                <w:szCs w:val="24"/>
              </w:rPr>
            </w:pPr>
          </w:p>
        </w:tc>
        <w:tc>
          <w:tcPr>
            <w:tcW w:w="7890" w:type="dxa"/>
            <w:shd w:val="clear" w:color="auto" w:fill="FFFF00"/>
          </w:tcPr>
          <w:p w14:paraId="24E45F04" w14:textId="77777777" w:rsidR="0064446E" w:rsidRDefault="00B8282F">
            <w:pPr>
              <w:tabs>
                <w:tab w:val="center" w:pos="2892"/>
              </w:tabs>
              <w:spacing w:after="0" w:line="240" w:lineRule="auto"/>
              <w:rPr>
                <w:rFonts w:ascii="Nunito" w:eastAsia="Nunito" w:hAnsi="Nunito" w:cs="Nunito"/>
                <w:b/>
                <w:color w:val="073763"/>
                <w:sz w:val="24"/>
                <w:szCs w:val="24"/>
              </w:rPr>
            </w:pPr>
            <w:r>
              <w:rPr>
                <w:rFonts w:ascii="Nunito" w:eastAsia="Nunito" w:hAnsi="Nunito" w:cs="Nunito"/>
                <w:b/>
                <w:color w:val="073763"/>
                <w:sz w:val="24"/>
                <w:szCs w:val="24"/>
              </w:rPr>
              <w:t>Premises Risk Assessment:</w:t>
            </w:r>
          </w:p>
          <w:p w14:paraId="681DF41E" w14:textId="77777777" w:rsidR="0064446E" w:rsidRDefault="0064446E">
            <w:pPr>
              <w:tabs>
                <w:tab w:val="center" w:pos="2892"/>
              </w:tabs>
              <w:spacing w:after="0" w:line="240" w:lineRule="auto"/>
              <w:rPr>
                <w:rFonts w:ascii="Nunito" w:eastAsia="Nunito" w:hAnsi="Nunito" w:cs="Nunito"/>
                <w:b/>
                <w:color w:val="073763"/>
                <w:sz w:val="24"/>
                <w:szCs w:val="24"/>
              </w:rPr>
            </w:pPr>
          </w:p>
          <w:p w14:paraId="2EEC043A" w14:textId="77777777" w:rsidR="0064446E" w:rsidRDefault="00FA355C">
            <w:pPr>
              <w:spacing w:after="0" w:line="240" w:lineRule="auto"/>
              <w:jc w:val="center"/>
              <w:rPr>
                <w:rFonts w:ascii="Nunito" w:eastAsia="Nunito" w:hAnsi="Nunito" w:cs="Nunito"/>
                <w:color w:val="073763"/>
                <w:sz w:val="32"/>
                <w:szCs w:val="32"/>
              </w:rPr>
            </w:pPr>
            <w:r>
              <w:rPr>
                <w:rFonts w:ascii="Nunito" w:eastAsia="Nunito" w:hAnsi="Nunito" w:cs="Nunito"/>
                <w:color w:val="073763"/>
                <w:sz w:val="32"/>
                <w:szCs w:val="32"/>
              </w:rPr>
              <w:t>A Touch of the Wild Grammarcombe Wood</w:t>
            </w:r>
          </w:p>
          <w:p w14:paraId="602B10AB" w14:textId="326106D7" w:rsidR="00CE21BD" w:rsidRDefault="00CE21BD">
            <w:pPr>
              <w:spacing w:after="0" w:line="240" w:lineRule="auto"/>
              <w:jc w:val="center"/>
              <w:rPr>
                <w:rFonts w:ascii="Nunito" w:eastAsia="Nunito" w:hAnsi="Nunito" w:cs="Nunito"/>
                <w:color w:val="073763"/>
                <w:sz w:val="24"/>
                <w:szCs w:val="24"/>
              </w:rPr>
            </w:pPr>
            <w:r>
              <w:rPr>
                <w:rFonts w:ascii="Nunito" w:eastAsia="Nunito" w:hAnsi="Nunito" w:cs="Nunito"/>
                <w:color w:val="073763"/>
                <w:sz w:val="32"/>
                <w:szCs w:val="32"/>
              </w:rPr>
              <w:t>BOTTOM CAMP</w:t>
            </w:r>
          </w:p>
        </w:tc>
        <w:tc>
          <w:tcPr>
            <w:tcW w:w="3405" w:type="dxa"/>
          </w:tcPr>
          <w:p w14:paraId="6F2B4DEE" w14:textId="77777777" w:rsidR="0064446E" w:rsidRDefault="00B8282F">
            <w:pPr>
              <w:tabs>
                <w:tab w:val="center" w:pos="2892"/>
              </w:tabs>
              <w:spacing w:after="0" w:line="240" w:lineRule="auto"/>
              <w:rPr>
                <w:rFonts w:ascii="Nunito" w:eastAsia="Nunito" w:hAnsi="Nunito" w:cs="Nunito"/>
                <w:b/>
                <w:color w:val="073763"/>
                <w:sz w:val="24"/>
                <w:szCs w:val="24"/>
              </w:rPr>
            </w:pPr>
            <w:r>
              <w:rPr>
                <w:rFonts w:ascii="Nunito" w:eastAsia="Nunito" w:hAnsi="Nunito" w:cs="Nunito"/>
                <w:b/>
                <w:color w:val="073763"/>
                <w:sz w:val="24"/>
                <w:szCs w:val="24"/>
              </w:rPr>
              <w:t>Last reviewed:</w:t>
            </w:r>
          </w:p>
          <w:p w14:paraId="6B598D2F" w14:textId="77777777" w:rsidR="0064446E" w:rsidRDefault="0064446E">
            <w:pPr>
              <w:tabs>
                <w:tab w:val="center" w:pos="2892"/>
              </w:tabs>
              <w:spacing w:after="0" w:line="240" w:lineRule="auto"/>
              <w:rPr>
                <w:rFonts w:ascii="Nunito" w:eastAsia="Nunito" w:hAnsi="Nunito" w:cs="Nunito"/>
                <w:b/>
                <w:color w:val="073763"/>
                <w:sz w:val="14"/>
                <w:szCs w:val="14"/>
              </w:rPr>
            </w:pPr>
          </w:p>
          <w:p w14:paraId="18BEF081" w14:textId="77777777" w:rsidR="0064446E" w:rsidRDefault="00207DA5">
            <w:pPr>
              <w:spacing w:after="0" w:line="240" w:lineRule="auto"/>
              <w:jc w:val="center"/>
              <w:rPr>
                <w:rFonts w:ascii="Nunito" w:eastAsia="Nunito" w:hAnsi="Nunito" w:cs="Nunito"/>
                <w:color w:val="073763"/>
                <w:sz w:val="32"/>
                <w:szCs w:val="32"/>
              </w:rPr>
            </w:pPr>
            <w:r>
              <w:rPr>
                <w:rFonts w:ascii="Nunito" w:eastAsia="Nunito" w:hAnsi="Nunito" w:cs="Nunito"/>
                <w:color w:val="073763"/>
                <w:sz w:val="32"/>
                <w:szCs w:val="32"/>
              </w:rPr>
              <w:t>July 2026</w:t>
            </w:r>
          </w:p>
          <w:p w14:paraId="005F581A" w14:textId="75DDEEA7" w:rsidR="00207DA5" w:rsidRDefault="00207DA5">
            <w:pPr>
              <w:spacing w:after="0" w:line="240" w:lineRule="auto"/>
              <w:jc w:val="center"/>
              <w:rPr>
                <w:rFonts w:ascii="Nunito" w:eastAsia="Nunito" w:hAnsi="Nunito" w:cs="Nunito"/>
                <w:color w:val="073763"/>
                <w:sz w:val="26"/>
                <w:szCs w:val="26"/>
              </w:rPr>
            </w:pPr>
            <w:r>
              <w:rPr>
                <w:rFonts w:ascii="Nunito" w:eastAsia="Nunito" w:hAnsi="Nunito" w:cs="Nunito"/>
                <w:color w:val="073763"/>
                <w:sz w:val="32"/>
                <w:szCs w:val="32"/>
              </w:rPr>
              <w:t>Hannah Standen</w:t>
            </w:r>
          </w:p>
        </w:tc>
      </w:tr>
      <w:tr w:rsidR="00B82CA2" w14:paraId="4A58A9A1" w14:textId="77777777">
        <w:trPr>
          <w:trHeight w:val="1305"/>
        </w:trPr>
        <w:tc>
          <w:tcPr>
            <w:tcW w:w="3060" w:type="dxa"/>
            <w:shd w:val="clear" w:color="auto" w:fill="073763"/>
          </w:tcPr>
          <w:p w14:paraId="3CB2A9E2" w14:textId="77777777" w:rsidR="00B82CA2" w:rsidRPr="00B82CA2" w:rsidRDefault="00B82CA2" w:rsidP="00B82CA2">
            <w:pPr>
              <w:pStyle w:val="NormalWeb"/>
              <w:spacing w:before="0" w:beforeAutospacing="0" w:after="0" w:afterAutospacing="0"/>
              <w:rPr>
                <w:color w:val="FFFFFF" w:themeColor="background1"/>
              </w:rPr>
            </w:pPr>
            <w:r w:rsidRPr="00B82CA2">
              <w:rPr>
                <w:rFonts w:ascii="Arial" w:hAnsi="Arial" w:cs="Arial"/>
                <w:color w:val="FFFFFF" w:themeColor="background1"/>
                <w:sz w:val="18"/>
                <w:szCs w:val="18"/>
              </w:rPr>
              <w:t>Grammarcombe woods, Ashcombe Estate, Ashcombe, Nr Exeter;</w:t>
            </w:r>
          </w:p>
          <w:p w14:paraId="2D2C1F6A" w14:textId="77777777" w:rsidR="00B82CA2" w:rsidRPr="00B82CA2" w:rsidRDefault="00B82CA2" w:rsidP="00B82CA2">
            <w:pPr>
              <w:pStyle w:val="NormalWeb"/>
              <w:spacing w:before="0" w:beforeAutospacing="0" w:after="0" w:afterAutospacing="0"/>
              <w:rPr>
                <w:color w:val="FFFFFF" w:themeColor="background1"/>
              </w:rPr>
            </w:pPr>
            <w:r w:rsidRPr="00B82CA2">
              <w:rPr>
                <w:rFonts w:ascii="Arial" w:hAnsi="Arial" w:cs="Arial"/>
                <w:color w:val="FFFFFF" w:themeColor="background1"/>
                <w:sz w:val="18"/>
                <w:szCs w:val="18"/>
              </w:rPr>
              <w:t>OS Grid Reference for Emergency Services – SX884849</w:t>
            </w:r>
          </w:p>
          <w:p w14:paraId="10BDF6F5" w14:textId="77777777" w:rsidR="00B82CA2" w:rsidRDefault="00B82CA2">
            <w:pPr>
              <w:spacing w:after="0" w:line="240" w:lineRule="auto"/>
              <w:jc w:val="center"/>
              <w:rPr>
                <w:rFonts w:ascii="Nunito" w:eastAsia="Nunito" w:hAnsi="Nunito" w:cs="Nunito"/>
                <w:sz w:val="24"/>
                <w:szCs w:val="24"/>
              </w:rPr>
            </w:pPr>
          </w:p>
        </w:tc>
        <w:tc>
          <w:tcPr>
            <w:tcW w:w="7890" w:type="dxa"/>
          </w:tcPr>
          <w:p w14:paraId="62B7D97D" w14:textId="77777777" w:rsidR="00B82CA2" w:rsidRDefault="00B82CA2">
            <w:pPr>
              <w:tabs>
                <w:tab w:val="center" w:pos="2892"/>
              </w:tabs>
              <w:spacing w:after="0" w:line="240" w:lineRule="auto"/>
              <w:rPr>
                <w:rFonts w:ascii="Nunito" w:eastAsia="Nunito" w:hAnsi="Nunito" w:cs="Nunito"/>
                <w:b/>
                <w:color w:val="073763"/>
                <w:sz w:val="24"/>
                <w:szCs w:val="24"/>
              </w:rPr>
            </w:pPr>
            <w:r>
              <w:rPr>
                <w:rFonts w:ascii="Nunito" w:eastAsia="Nunito" w:hAnsi="Nunito" w:cs="Nunito"/>
                <w:b/>
                <w:color w:val="073763"/>
                <w:sz w:val="24"/>
                <w:szCs w:val="24"/>
              </w:rPr>
              <w:t xml:space="preserve">Persons at risk: </w:t>
            </w:r>
            <w:r w:rsidRPr="00251748">
              <w:rPr>
                <w:rFonts w:ascii="Nunito" w:hAnsi="Nunito" w:cs="Arial"/>
                <w:color w:val="1F497D" w:themeColor="text2"/>
                <w:sz w:val="20"/>
                <w:szCs w:val="20"/>
              </w:rPr>
              <w:t>Children &amp; Adults attending ATOTW settings, staff, parents, volunteers, site users</w:t>
            </w:r>
          </w:p>
        </w:tc>
        <w:tc>
          <w:tcPr>
            <w:tcW w:w="3405" w:type="dxa"/>
          </w:tcPr>
          <w:p w14:paraId="421F6B00" w14:textId="77777777" w:rsidR="00B82CA2" w:rsidRDefault="00B82CA2">
            <w:pPr>
              <w:tabs>
                <w:tab w:val="center" w:pos="2892"/>
              </w:tabs>
              <w:spacing w:after="0" w:line="240" w:lineRule="auto"/>
              <w:rPr>
                <w:rFonts w:ascii="Nunito" w:eastAsia="Nunito" w:hAnsi="Nunito" w:cs="Nunito"/>
                <w:b/>
                <w:color w:val="073763"/>
                <w:sz w:val="24"/>
                <w:szCs w:val="24"/>
              </w:rPr>
            </w:pPr>
          </w:p>
        </w:tc>
      </w:tr>
    </w:tbl>
    <w:p w14:paraId="46705C08" w14:textId="77777777" w:rsidR="0064446E" w:rsidRDefault="0064446E">
      <w:pPr>
        <w:rPr>
          <w:rFonts w:ascii="Nunito" w:eastAsia="Nunito" w:hAnsi="Nunito" w:cs="Nunito"/>
          <w:sz w:val="2"/>
          <w:szCs w:val="2"/>
        </w:rPr>
      </w:pPr>
    </w:p>
    <w:p w14:paraId="5F8770E0" w14:textId="77777777" w:rsidR="0064446E" w:rsidRDefault="00B8282F">
      <w:pPr>
        <w:rPr>
          <w:rFonts w:ascii="Nunito" w:eastAsia="Nunito" w:hAnsi="Nunito" w:cs="Nunito"/>
          <w:color w:val="073763"/>
        </w:rPr>
      </w:pPr>
      <w:r>
        <w:rPr>
          <w:rFonts w:ascii="Nunito" w:eastAsia="Nunito" w:hAnsi="Nunito" w:cs="Nunito"/>
          <w:color w:val="073763"/>
        </w:rPr>
        <w:t xml:space="preserve">Risk Assessments are designed to </w:t>
      </w:r>
      <w:r>
        <w:rPr>
          <w:rFonts w:ascii="Nunito" w:eastAsia="Nunito" w:hAnsi="Nunito" w:cs="Nunito"/>
          <w:b/>
          <w:i/>
          <w:color w:val="073763"/>
        </w:rPr>
        <w:t>manage</w:t>
      </w:r>
      <w:r>
        <w:rPr>
          <w:rFonts w:ascii="Nunito" w:eastAsia="Nunito" w:hAnsi="Nunito" w:cs="Nunito"/>
          <w:b/>
          <w:color w:val="073763"/>
        </w:rPr>
        <w:t xml:space="preserve"> </w:t>
      </w:r>
      <w:r>
        <w:rPr>
          <w:rFonts w:ascii="Nunito" w:eastAsia="Nunito" w:hAnsi="Nunito" w:cs="Nunito"/>
          <w:color w:val="073763"/>
        </w:rPr>
        <w:t xml:space="preserve">rather than </w:t>
      </w:r>
      <w:r>
        <w:rPr>
          <w:rFonts w:ascii="Nunito" w:eastAsia="Nunito" w:hAnsi="Nunito" w:cs="Nunito"/>
          <w:b/>
          <w:i/>
          <w:color w:val="073763"/>
        </w:rPr>
        <w:t>eliminate</w:t>
      </w:r>
      <w:r>
        <w:rPr>
          <w:rFonts w:ascii="Nunito" w:eastAsia="Nunito" w:hAnsi="Nunito" w:cs="Nunito"/>
          <w:b/>
          <w:color w:val="073763"/>
        </w:rPr>
        <w:t xml:space="preserve"> </w:t>
      </w:r>
      <w:r>
        <w:rPr>
          <w:rFonts w:ascii="Nunito" w:eastAsia="Nunito" w:hAnsi="Nunito" w:cs="Nunito"/>
          <w:color w:val="073763"/>
        </w:rPr>
        <w:t xml:space="preserve">risk.  It is still possible for accidents and injuries to occur in any activity and </w:t>
      </w:r>
      <w:r w:rsidR="00FA355C">
        <w:rPr>
          <w:rFonts w:ascii="Nunito" w:eastAsia="Nunito" w:hAnsi="Nunito" w:cs="Nunito"/>
          <w:color w:val="073763"/>
        </w:rPr>
        <w:t>A Touch of the Wild</w:t>
      </w:r>
      <w:r>
        <w:rPr>
          <w:rFonts w:ascii="Nunito" w:eastAsia="Nunito" w:hAnsi="Nunito" w:cs="Nunito"/>
          <w:color w:val="073763"/>
        </w:rPr>
        <w:t xml:space="preserve"> will not be held liable for any accidents or injuries that arise from any activities on their site.</w:t>
      </w:r>
    </w:p>
    <w:p w14:paraId="6A0236A3" w14:textId="77777777" w:rsidR="00FA355C" w:rsidRDefault="00B8282F">
      <w:pPr>
        <w:rPr>
          <w:rFonts w:ascii="Nunito" w:eastAsia="Nunito" w:hAnsi="Nunito" w:cs="Nunito"/>
          <w:color w:val="073763"/>
        </w:rPr>
      </w:pPr>
      <w:r>
        <w:rPr>
          <w:rFonts w:ascii="Nunito" w:eastAsia="Nunito" w:hAnsi="Nunito" w:cs="Nunito"/>
          <w:color w:val="073763"/>
        </w:rPr>
        <w:t xml:space="preserve">This risk assessment is a preliminary overview of potential risks associated with general usage of </w:t>
      </w:r>
      <w:r w:rsidR="00FA355C">
        <w:rPr>
          <w:rFonts w:ascii="Nunito" w:eastAsia="Nunito" w:hAnsi="Nunito" w:cs="Nunito"/>
          <w:color w:val="073763"/>
        </w:rPr>
        <w:t>A Touch of the Wild Camp</w:t>
      </w:r>
      <w:r>
        <w:rPr>
          <w:rFonts w:ascii="Nunito" w:eastAsia="Nunito" w:hAnsi="Nunito" w:cs="Nunito"/>
          <w:color w:val="073763"/>
        </w:rPr>
        <w:t xml:space="preserve"> and is meant to be a starting point only for consideration. </w:t>
      </w:r>
      <w:r w:rsidR="00B82CA2">
        <w:rPr>
          <w:rFonts w:ascii="Nunito" w:eastAsia="Nunito" w:hAnsi="Nunito" w:cs="Nunito"/>
          <w:color w:val="073763"/>
        </w:rPr>
        <w:t xml:space="preserve">Leaders will also need to </w:t>
      </w:r>
      <w:r w:rsidR="00B82CA2" w:rsidRPr="00476736">
        <w:rPr>
          <w:rFonts w:ascii="Nunito" w:eastAsia="Nunito" w:hAnsi="Nunito" w:cs="Nunito"/>
          <w:b/>
          <w:bCs/>
          <w:color w:val="073763"/>
        </w:rPr>
        <w:t>conduct dynamic risk assessments</w:t>
      </w:r>
      <w:r w:rsidR="00B82CA2">
        <w:rPr>
          <w:rFonts w:ascii="Nunito" w:eastAsia="Nunito" w:hAnsi="Nunito" w:cs="Nunito"/>
          <w:color w:val="073763"/>
        </w:rPr>
        <w:t xml:space="preserve"> to consider variable factors such as Individual needs of learners, Weather conditions, etc. These can be added to the risk assessment under Unique Control Measures</w:t>
      </w:r>
      <w:r w:rsidR="00476736">
        <w:rPr>
          <w:rFonts w:ascii="Nunito" w:eastAsia="Nunito" w:hAnsi="Nunito" w:cs="Nunito"/>
          <w:color w:val="073763"/>
        </w:rPr>
        <w:t xml:space="preserve"> when required. </w:t>
      </w:r>
    </w:p>
    <w:p w14:paraId="71F6EF51" w14:textId="77777777" w:rsidR="0064446E" w:rsidRDefault="00B8282F">
      <w:pPr>
        <w:rPr>
          <w:rFonts w:ascii="Nunito" w:eastAsia="Nunito" w:hAnsi="Nunito" w:cs="Nunito"/>
          <w:color w:val="073763"/>
        </w:rPr>
      </w:pPr>
      <w:r>
        <w:rPr>
          <w:rFonts w:ascii="Nunito" w:eastAsia="Nunito" w:hAnsi="Nunito" w:cs="Nunito"/>
          <w:color w:val="073763"/>
        </w:rPr>
        <w:t xml:space="preserve">This Premises Risk Assessment is split into separate sections; </w:t>
      </w:r>
    </w:p>
    <w:p w14:paraId="259172B6" w14:textId="77777777" w:rsidR="00A14308" w:rsidRDefault="00A14308" w:rsidP="00F35334">
      <w:pPr>
        <w:pStyle w:val="ListParagraph"/>
        <w:numPr>
          <w:ilvl w:val="0"/>
          <w:numId w:val="1"/>
        </w:numPr>
        <w:rPr>
          <w:rFonts w:ascii="Nunito" w:eastAsia="Nunito" w:hAnsi="Nunito" w:cs="Nunito"/>
          <w:color w:val="073763"/>
        </w:rPr>
        <w:sectPr w:rsidR="00A14308">
          <w:pgSz w:w="16838" w:h="11906" w:orient="landscape"/>
          <w:pgMar w:top="425" w:right="1440" w:bottom="1440" w:left="1440" w:header="708" w:footer="708" w:gutter="0"/>
          <w:pgNumType w:start="1"/>
          <w:cols w:space="720"/>
        </w:sectPr>
      </w:pPr>
    </w:p>
    <w:p w14:paraId="5A27D591" w14:textId="77777777" w:rsidR="00F35334" w:rsidRPr="00F35334" w:rsidRDefault="006430C3" w:rsidP="00F35334">
      <w:pPr>
        <w:pStyle w:val="ListParagraph"/>
        <w:numPr>
          <w:ilvl w:val="0"/>
          <w:numId w:val="1"/>
        </w:numPr>
        <w:rPr>
          <w:rFonts w:ascii="Nunito" w:eastAsia="Nunito" w:hAnsi="Nunito" w:cs="Nunito"/>
        </w:rPr>
      </w:pPr>
      <w:r w:rsidRPr="00F35334">
        <w:rPr>
          <w:rFonts w:ascii="Nunito" w:eastAsia="Nunito" w:hAnsi="Nunito" w:cs="Nunito"/>
          <w:color w:val="073763"/>
        </w:rPr>
        <w:t>Woodland environment</w:t>
      </w:r>
    </w:p>
    <w:p w14:paraId="235BA0EB" w14:textId="77777777" w:rsidR="00F35334" w:rsidRPr="00F35334" w:rsidRDefault="00FA355C" w:rsidP="00F35334">
      <w:pPr>
        <w:pStyle w:val="ListParagraph"/>
        <w:numPr>
          <w:ilvl w:val="0"/>
          <w:numId w:val="1"/>
        </w:numPr>
        <w:rPr>
          <w:rFonts w:ascii="Nunito" w:eastAsia="Nunito" w:hAnsi="Nunito" w:cs="Nunito"/>
        </w:rPr>
      </w:pPr>
      <w:r w:rsidRPr="00F35334">
        <w:rPr>
          <w:rFonts w:ascii="Nunito" w:eastAsia="Nunito" w:hAnsi="Nunito" w:cs="Nunito"/>
          <w:color w:val="073763"/>
        </w:rPr>
        <w:t>Equipment Store Hut</w:t>
      </w:r>
    </w:p>
    <w:p w14:paraId="7BC8FCB3" w14:textId="77777777" w:rsidR="00F35334" w:rsidRPr="00F35334" w:rsidRDefault="00FA355C" w:rsidP="00F35334">
      <w:pPr>
        <w:pStyle w:val="ListParagraph"/>
        <w:numPr>
          <w:ilvl w:val="0"/>
          <w:numId w:val="1"/>
        </w:numPr>
        <w:rPr>
          <w:rFonts w:ascii="Nunito" w:eastAsia="Nunito" w:hAnsi="Nunito" w:cs="Nunito"/>
        </w:rPr>
      </w:pPr>
      <w:r w:rsidRPr="00F35334">
        <w:rPr>
          <w:rFonts w:ascii="Nunito" w:eastAsia="Nunito" w:hAnsi="Nunito" w:cs="Nunito"/>
          <w:color w:val="073763"/>
        </w:rPr>
        <w:t>Kitchen Area</w:t>
      </w:r>
      <w:r w:rsidR="00EB444D" w:rsidRPr="00F35334">
        <w:rPr>
          <w:rFonts w:ascii="Nunito" w:eastAsia="Nunito" w:hAnsi="Nunito" w:cs="Nunito"/>
          <w:color w:val="073763"/>
        </w:rPr>
        <w:t xml:space="preserve"> and Tippy Taps</w:t>
      </w:r>
    </w:p>
    <w:p w14:paraId="6ACCB52E" w14:textId="77777777" w:rsidR="00F35334" w:rsidRPr="00F35334" w:rsidRDefault="00FA355C" w:rsidP="00F35334">
      <w:pPr>
        <w:pStyle w:val="ListParagraph"/>
        <w:numPr>
          <w:ilvl w:val="0"/>
          <w:numId w:val="1"/>
        </w:numPr>
        <w:rPr>
          <w:rFonts w:ascii="Nunito" w:eastAsia="Nunito" w:hAnsi="Nunito" w:cs="Nunito"/>
        </w:rPr>
      </w:pPr>
      <w:r w:rsidRPr="00F35334">
        <w:rPr>
          <w:rFonts w:ascii="Nunito" w:eastAsia="Nunito" w:hAnsi="Nunito" w:cs="Nunito"/>
          <w:color w:val="073763"/>
        </w:rPr>
        <w:t>Toilets</w:t>
      </w:r>
    </w:p>
    <w:p w14:paraId="7238D02F" w14:textId="77777777" w:rsidR="00F35334" w:rsidRPr="00F35334" w:rsidRDefault="00FA355C" w:rsidP="00F35334">
      <w:pPr>
        <w:pStyle w:val="ListParagraph"/>
        <w:numPr>
          <w:ilvl w:val="0"/>
          <w:numId w:val="1"/>
        </w:numPr>
        <w:rPr>
          <w:rFonts w:ascii="Nunito" w:eastAsia="Nunito" w:hAnsi="Nunito" w:cs="Nunito"/>
        </w:rPr>
      </w:pPr>
      <w:r w:rsidRPr="00F35334">
        <w:rPr>
          <w:rFonts w:ascii="Nunito" w:eastAsia="Nunito" w:hAnsi="Nunito" w:cs="Nunito"/>
          <w:color w:val="073763"/>
        </w:rPr>
        <w:t>Car park</w:t>
      </w:r>
    </w:p>
    <w:p w14:paraId="4F1ED449" w14:textId="77777777" w:rsidR="00F35334" w:rsidRPr="00F35334" w:rsidRDefault="00FA355C" w:rsidP="00F35334">
      <w:pPr>
        <w:pStyle w:val="ListParagraph"/>
        <w:numPr>
          <w:ilvl w:val="0"/>
          <w:numId w:val="1"/>
        </w:numPr>
        <w:rPr>
          <w:rFonts w:ascii="Nunito" w:eastAsia="Nunito" w:hAnsi="Nunito" w:cs="Nunito"/>
        </w:rPr>
      </w:pPr>
      <w:r w:rsidRPr="00F35334">
        <w:rPr>
          <w:rFonts w:ascii="Nunito" w:eastAsia="Nunito" w:hAnsi="Nunito" w:cs="Nunito"/>
          <w:color w:val="073763"/>
        </w:rPr>
        <w:t>Cargo Net</w:t>
      </w:r>
    </w:p>
    <w:p w14:paraId="252EC9A8" w14:textId="77777777" w:rsidR="00F35334" w:rsidRPr="00F35334" w:rsidRDefault="00FA355C" w:rsidP="00F35334">
      <w:pPr>
        <w:pStyle w:val="ListParagraph"/>
        <w:numPr>
          <w:ilvl w:val="0"/>
          <w:numId w:val="1"/>
        </w:numPr>
        <w:rPr>
          <w:rFonts w:ascii="Nunito" w:eastAsia="Nunito" w:hAnsi="Nunito" w:cs="Nunito"/>
        </w:rPr>
      </w:pPr>
      <w:r w:rsidRPr="00F35334">
        <w:rPr>
          <w:rFonts w:ascii="Nunito" w:eastAsia="Nunito" w:hAnsi="Nunito" w:cs="Nunito"/>
          <w:color w:val="073763"/>
        </w:rPr>
        <w:t>Tree House</w:t>
      </w:r>
    </w:p>
    <w:p w14:paraId="6CD4ECDC" w14:textId="4D81E734" w:rsidR="00F35334" w:rsidRPr="00F35334" w:rsidRDefault="00FA355C" w:rsidP="00F35334">
      <w:pPr>
        <w:pStyle w:val="ListParagraph"/>
        <w:numPr>
          <w:ilvl w:val="0"/>
          <w:numId w:val="1"/>
        </w:numPr>
        <w:rPr>
          <w:rFonts w:ascii="Nunito" w:eastAsia="Nunito" w:hAnsi="Nunito" w:cs="Nunito"/>
        </w:rPr>
      </w:pPr>
      <w:r w:rsidRPr="00F35334">
        <w:rPr>
          <w:rFonts w:ascii="Nunito" w:eastAsia="Nunito" w:hAnsi="Nunito" w:cs="Nunito"/>
          <w:color w:val="073763"/>
        </w:rPr>
        <w:t>Mud Kitchen</w:t>
      </w:r>
      <w:r w:rsidR="00E977E2">
        <w:rPr>
          <w:rFonts w:ascii="Nunito" w:eastAsia="Nunito" w:hAnsi="Nunito" w:cs="Nunito"/>
          <w:color w:val="073763"/>
        </w:rPr>
        <w:t>s</w:t>
      </w:r>
    </w:p>
    <w:p w14:paraId="27400CA7" w14:textId="77777777" w:rsidR="00F35334" w:rsidRPr="00F35334" w:rsidRDefault="00FA355C" w:rsidP="00F35334">
      <w:pPr>
        <w:pStyle w:val="ListParagraph"/>
        <w:numPr>
          <w:ilvl w:val="0"/>
          <w:numId w:val="1"/>
        </w:numPr>
        <w:rPr>
          <w:rFonts w:ascii="Nunito" w:eastAsia="Nunito" w:hAnsi="Nunito" w:cs="Nunito"/>
        </w:rPr>
      </w:pPr>
      <w:r w:rsidRPr="00F35334">
        <w:rPr>
          <w:rFonts w:ascii="Nunito" w:eastAsia="Nunito" w:hAnsi="Nunito" w:cs="Nunito"/>
          <w:color w:val="073763"/>
        </w:rPr>
        <w:t>Swings</w:t>
      </w:r>
    </w:p>
    <w:p w14:paraId="41945797" w14:textId="77777777" w:rsidR="00F35334" w:rsidRPr="00F35334" w:rsidRDefault="003E281F" w:rsidP="00F35334">
      <w:pPr>
        <w:pStyle w:val="ListParagraph"/>
        <w:numPr>
          <w:ilvl w:val="0"/>
          <w:numId w:val="1"/>
        </w:numPr>
        <w:rPr>
          <w:rFonts w:ascii="Nunito" w:eastAsia="Nunito" w:hAnsi="Nunito" w:cs="Nunito"/>
        </w:rPr>
      </w:pPr>
      <w:r w:rsidRPr="00F35334">
        <w:rPr>
          <w:rFonts w:ascii="Nunito" w:eastAsia="Nunito" w:hAnsi="Nunito" w:cs="Nunito"/>
          <w:color w:val="073763"/>
        </w:rPr>
        <w:t>Parachute</w:t>
      </w:r>
    </w:p>
    <w:p w14:paraId="79904DA4" w14:textId="77777777" w:rsidR="00F35334" w:rsidRPr="00F35334" w:rsidRDefault="003E281F" w:rsidP="00F35334">
      <w:pPr>
        <w:pStyle w:val="ListParagraph"/>
        <w:numPr>
          <w:ilvl w:val="0"/>
          <w:numId w:val="1"/>
        </w:numPr>
        <w:rPr>
          <w:rFonts w:ascii="Nunito" w:eastAsia="Nunito" w:hAnsi="Nunito" w:cs="Nunito"/>
        </w:rPr>
      </w:pPr>
      <w:r w:rsidRPr="00F35334">
        <w:rPr>
          <w:rFonts w:ascii="Nunito" w:eastAsia="Nunito" w:hAnsi="Nunito" w:cs="Nunito"/>
          <w:color w:val="073763"/>
        </w:rPr>
        <w:t>Camp fire circle</w:t>
      </w:r>
    </w:p>
    <w:p w14:paraId="430A8ACA" w14:textId="77777777" w:rsidR="00F35334" w:rsidRPr="00F35334" w:rsidRDefault="00EB444D" w:rsidP="00F35334">
      <w:pPr>
        <w:pStyle w:val="ListParagraph"/>
        <w:numPr>
          <w:ilvl w:val="0"/>
          <w:numId w:val="1"/>
        </w:numPr>
        <w:rPr>
          <w:rFonts w:ascii="Nunito" w:eastAsia="Nunito" w:hAnsi="Nunito" w:cs="Nunito"/>
        </w:rPr>
      </w:pPr>
      <w:r w:rsidRPr="00F35334">
        <w:rPr>
          <w:rFonts w:ascii="Nunito" w:eastAsia="Nunito" w:hAnsi="Nunito" w:cs="Nunito"/>
          <w:color w:val="073763"/>
        </w:rPr>
        <w:t>Waterbutts</w:t>
      </w:r>
    </w:p>
    <w:p w14:paraId="7B34C191" w14:textId="77777777" w:rsidR="00A14308" w:rsidRPr="00A14308" w:rsidRDefault="00EB444D" w:rsidP="00F35334">
      <w:pPr>
        <w:pStyle w:val="ListParagraph"/>
        <w:numPr>
          <w:ilvl w:val="0"/>
          <w:numId w:val="1"/>
        </w:numPr>
        <w:rPr>
          <w:rFonts w:ascii="Nunito" w:eastAsia="Nunito" w:hAnsi="Nunito" w:cs="Nunito"/>
        </w:rPr>
      </w:pPr>
      <w:r w:rsidRPr="00F35334">
        <w:rPr>
          <w:rFonts w:ascii="Nunito" w:eastAsia="Nunito" w:hAnsi="Nunito" w:cs="Nunito"/>
          <w:color w:val="073763"/>
        </w:rPr>
        <w:t>Tarps,Ropes</w:t>
      </w:r>
    </w:p>
    <w:p w14:paraId="3BE2483F" w14:textId="77777777" w:rsidR="00A14308" w:rsidRPr="00A14308" w:rsidRDefault="00EB444D" w:rsidP="00F35334">
      <w:pPr>
        <w:pStyle w:val="ListParagraph"/>
        <w:numPr>
          <w:ilvl w:val="0"/>
          <w:numId w:val="1"/>
        </w:numPr>
        <w:rPr>
          <w:rFonts w:ascii="Nunito" w:eastAsia="Nunito" w:hAnsi="Nunito" w:cs="Nunito"/>
        </w:rPr>
      </w:pPr>
      <w:r w:rsidRPr="00F35334">
        <w:rPr>
          <w:rFonts w:ascii="Nunito" w:eastAsia="Nunito" w:hAnsi="Nunito" w:cs="Nunito"/>
          <w:color w:val="073763"/>
        </w:rPr>
        <w:t>Log store</w:t>
      </w:r>
    </w:p>
    <w:p w14:paraId="4DC4E00B" w14:textId="77777777" w:rsidR="00A14308" w:rsidRPr="00A14308" w:rsidRDefault="00EB444D" w:rsidP="00F35334">
      <w:pPr>
        <w:pStyle w:val="ListParagraph"/>
        <w:numPr>
          <w:ilvl w:val="0"/>
          <w:numId w:val="1"/>
        </w:numPr>
        <w:rPr>
          <w:rFonts w:ascii="Nunito" w:eastAsia="Nunito" w:hAnsi="Nunito" w:cs="Nunito"/>
        </w:rPr>
      </w:pPr>
      <w:r w:rsidRPr="00F35334">
        <w:rPr>
          <w:rFonts w:ascii="Nunito" w:eastAsia="Nunito" w:hAnsi="Nunito" w:cs="Nunito"/>
          <w:color w:val="073763"/>
        </w:rPr>
        <w:t>Book Nook</w:t>
      </w:r>
    </w:p>
    <w:p w14:paraId="2947EA0B" w14:textId="0887689C" w:rsidR="0064446E" w:rsidRPr="00D37828" w:rsidRDefault="00EB444D" w:rsidP="00F35334">
      <w:pPr>
        <w:pStyle w:val="ListParagraph"/>
        <w:numPr>
          <w:ilvl w:val="0"/>
          <w:numId w:val="1"/>
        </w:numPr>
        <w:rPr>
          <w:rFonts w:ascii="Nunito" w:eastAsia="Nunito" w:hAnsi="Nunito" w:cs="Nunito"/>
        </w:rPr>
      </w:pPr>
      <w:r w:rsidRPr="00F35334">
        <w:rPr>
          <w:rFonts w:ascii="Nunito" w:eastAsia="Nunito" w:hAnsi="Nunito" w:cs="Nunito"/>
          <w:color w:val="073763"/>
        </w:rPr>
        <w:t>Hammocks (inside and outside)</w:t>
      </w:r>
    </w:p>
    <w:p w14:paraId="524CCBDC" w14:textId="38877B59" w:rsidR="00D37828" w:rsidRPr="00D37828" w:rsidRDefault="00D37828" w:rsidP="00F35334">
      <w:pPr>
        <w:pStyle w:val="ListParagraph"/>
        <w:numPr>
          <w:ilvl w:val="0"/>
          <w:numId w:val="1"/>
        </w:numPr>
        <w:rPr>
          <w:rFonts w:ascii="Nunito" w:eastAsia="Nunito" w:hAnsi="Nunito" w:cs="Nunito"/>
        </w:rPr>
      </w:pPr>
      <w:r>
        <w:rPr>
          <w:rFonts w:ascii="Nunito" w:eastAsia="Nunito" w:hAnsi="Nunito" w:cs="Nunito"/>
          <w:color w:val="073763"/>
        </w:rPr>
        <w:t>Wood chip area</w:t>
      </w:r>
    </w:p>
    <w:p w14:paraId="002837BA" w14:textId="5CB0101A" w:rsidR="00D37828" w:rsidRPr="00F35334" w:rsidRDefault="00D37828" w:rsidP="00F35334">
      <w:pPr>
        <w:pStyle w:val="ListParagraph"/>
        <w:numPr>
          <w:ilvl w:val="0"/>
          <w:numId w:val="1"/>
        </w:numPr>
        <w:rPr>
          <w:rFonts w:ascii="Nunito" w:eastAsia="Nunito" w:hAnsi="Nunito" w:cs="Nunito"/>
        </w:rPr>
      </w:pPr>
      <w:r>
        <w:rPr>
          <w:rFonts w:ascii="Nunito" w:eastAsia="Nunito" w:hAnsi="Nunito" w:cs="Nunito"/>
          <w:color w:val="073763"/>
        </w:rPr>
        <w:t>Rhodendron ‘Den’</w:t>
      </w:r>
    </w:p>
    <w:p w14:paraId="610554DB" w14:textId="77777777" w:rsidR="00A14308" w:rsidRDefault="00A14308">
      <w:pPr>
        <w:widowControl w:val="0"/>
        <w:spacing w:after="0" w:line="240" w:lineRule="auto"/>
        <w:rPr>
          <w:rFonts w:ascii="Nunito" w:eastAsia="Nunito" w:hAnsi="Nunito" w:cs="Nunito"/>
          <w:b/>
          <w:color w:val="FFFFFF"/>
        </w:rPr>
      </w:pPr>
    </w:p>
    <w:p w14:paraId="57EA7F04" w14:textId="77777777" w:rsidR="00536401" w:rsidRDefault="00536401">
      <w:pPr>
        <w:widowControl w:val="0"/>
        <w:spacing w:after="0" w:line="240" w:lineRule="auto"/>
        <w:rPr>
          <w:rFonts w:ascii="Nunito" w:eastAsia="Nunito" w:hAnsi="Nunito" w:cs="Nunito"/>
          <w:b/>
          <w:color w:val="FFFFFF"/>
        </w:rPr>
        <w:sectPr w:rsidR="00536401" w:rsidSect="00A14308">
          <w:type w:val="continuous"/>
          <w:pgSz w:w="16838" w:h="11906" w:orient="landscape"/>
          <w:pgMar w:top="425" w:right="1440" w:bottom="1440" w:left="1440" w:header="708" w:footer="708" w:gutter="0"/>
          <w:pgNumType w:start="1"/>
          <w:cols w:num="2" w:space="720"/>
        </w:sectPr>
      </w:pPr>
    </w:p>
    <w:tbl>
      <w:tblPr>
        <w:tblStyle w:val="a0"/>
        <w:tblW w:w="14340"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15"/>
        <w:gridCol w:w="1875"/>
        <w:gridCol w:w="1845"/>
        <w:gridCol w:w="7708"/>
        <w:gridCol w:w="1397"/>
      </w:tblGrid>
      <w:tr w:rsidR="0064446E" w14:paraId="119C49B9" w14:textId="77777777" w:rsidTr="005639B7">
        <w:trPr>
          <w:trHeight w:val="230"/>
        </w:trPr>
        <w:tc>
          <w:tcPr>
            <w:tcW w:w="1515" w:type="dxa"/>
            <w:shd w:val="clear" w:color="auto" w:fill="073763"/>
          </w:tcPr>
          <w:p w14:paraId="46EA65F6" w14:textId="77777777" w:rsidR="0064446E" w:rsidRDefault="00B8282F">
            <w:pPr>
              <w:widowControl w:val="0"/>
              <w:spacing w:after="0" w:line="240" w:lineRule="auto"/>
              <w:rPr>
                <w:rFonts w:ascii="Nunito" w:eastAsia="Nunito" w:hAnsi="Nunito" w:cs="Nunito"/>
                <w:b/>
                <w:color w:val="FFFFFF"/>
                <w:sz w:val="20"/>
                <w:szCs w:val="20"/>
              </w:rPr>
            </w:pPr>
            <w:r>
              <w:rPr>
                <w:rFonts w:ascii="Nunito" w:eastAsia="Nunito" w:hAnsi="Nunito" w:cs="Nunito"/>
                <w:b/>
                <w:color w:val="FFFFFF"/>
              </w:rPr>
              <w:t>Element</w:t>
            </w:r>
          </w:p>
        </w:tc>
        <w:tc>
          <w:tcPr>
            <w:tcW w:w="1875" w:type="dxa"/>
            <w:shd w:val="clear" w:color="auto" w:fill="073763"/>
          </w:tcPr>
          <w:p w14:paraId="29567086" w14:textId="77777777" w:rsidR="0064446E" w:rsidRDefault="00B8282F">
            <w:pPr>
              <w:widowControl w:val="0"/>
              <w:spacing w:after="0" w:line="240" w:lineRule="auto"/>
              <w:rPr>
                <w:rFonts w:ascii="Nunito" w:eastAsia="Nunito" w:hAnsi="Nunito" w:cs="Nunito"/>
                <w:b/>
                <w:color w:val="FFFFFF"/>
              </w:rPr>
            </w:pPr>
            <w:r>
              <w:rPr>
                <w:rFonts w:ascii="Nunito" w:eastAsia="Nunito" w:hAnsi="Nunito" w:cs="Nunito"/>
                <w:b/>
                <w:color w:val="FFFFFF"/>
              </w:rPr>
              <w:t>Hazard</w:t>
            </w:r>
          </w:p>
          <w:p w14:paraId="74279C91" w14:textId="77777777" w:rsidR="0064446E" w:rsidRDefault="00B8282F">
            <w:pPr>
              <w:widowControl w:val="0"/>
              <w:spacing w:after="0" w:line="240" w:lineRule="auto"/>
              <w:rPr>
                <w:rFonts w:ascii="Nunito" w:eastAsia="Nunito" w:hAnsi="Nunito" w:cs="Nunito"/>
                <w:color w:val="FFFFFF"/>
              </w:rPr>
            </w:pPr>
            <w:r>
              <w:rPr>
                <w:rFonts w:ascii="Nunito" w:eastAsia="Nunito" w:hAnsi="Nunito" w:cs="Nunito"/>
                <w:color w:val="FFFFFF"/>
                <w:sz w:val="20"/>
                <w:szCs w:val="20"/>
              </w:rPr>
              <w:t>(what</w:t>
            </w:r>
            <w:r w:rsidR="006463D9">
              <w:rPr>
                <w:rFonts w:ascii="Nunito" w:eastAsia="Nunito" w:hAnsi="Nunito" w:cs="Nunito"/>
                <w:color w:val="FFFFFF"/>
                <w:sz w:val="20"/>
                <w:szCs w:val="20"/>
              </w:rPr>
              <w:t xml:space="preserve"> is the danger</w:t>
            </w:r>
            <w:r>
              <w:rPr>
                <w:rFonts w:ascii="Nunito" w:eastAsia="Nunito" w:hAnsi="Nunito" w:cs="Nunito"/>
                <w:color w:val="FFFFFF"/>
                <w:sz w:val="20"/>
                <w:szCs w:val="20"/>
              </w:rPr>
              <w:t>)</w:t>
            </w:r>
          </w:p>
        </w:tc>
        <w:tc>
          <w:tcPr>
            <w:tcW w:w="1845" w:type="dxa"/>
            <w:shd w:val="clear" w:color="auto" w:fill="073763"/>
          </w:tcPr>
          <w:p w14:paraId="2EAE695A" w14:textId="77777777" w:rsidR="0064446E" w:rsidRDefault="00B8282F">
            <w:pPr>
              <w:widowControl w:val="0"/>
              <w:spacing w:after="0" w:line="240" w:lineRule="auto"/>
              <w:rPr>
                <w:rFonts w:ascii="Nunito" w:eastAsia="Nunito" w:hAnsi="Nunito" w:cs="Nunito"/>
                <w:color w:val="FFFFFF"/>
              </w:rPr>
            </w:pPr>
            <w:r>
              <w:rPr>
                <w:rFonts w:ascii="Nunito" w:eastAsia="Nunito" w:hAnsi="Nunito" w:cs="Nunito"/>
                <w:b/>
                <w:color w:val="FFFFFF"/>
              </w:rPr>
              <w:t>Risk</w:t>
            </w:r>
          </w:p>
          <w:p w14:paraId="740C7324" w14:textId="77777777" w:rsidR="0064446E" w:rsidRDefault="00B8282F">
            <w:pPr>
              <w:widowControl w:val="0"/>
              <w:spacing w:after="0" w:line="240" w:lineRule="auto"/>
              <w:rPr>
                <w:rFonts w:ascii="Nunito" w:eastAsia="Nunito" w:hAnsi="Nunito" w:cs="Nunito"/>
                <w:color w:val="FFFFFF"/>
                <w:sz w:val="20"/>
                <w:szCs w:val="20"/>
              </w:rPr>
            </w:pPr>
            <w:r>
              <w:rPr>
                <w:rFonts w:ascii="Nunito" w:eastAsia="Nunito" w:hAnsi="Nunito" w:cs="Nunito"/>
                <w:color w:val="FFFFFF"/>
                <w:sz w:val="20"/>
                <w:szCs w:val="20"/>
              </w:rPr>
              <w:t>(how</w:t>
            </w:r>
            <w:r w:rsidR="006463D9">
              <w:rPr>
                <w:rFonts w:ascii="Nunito" w:eastAsia="Nunito" w:hAnsi="Nunito" w:cs="Nunito"/>
                <w:color w:val="FFFFFF"/>
                <w:sz w:val="20"/>
                <w:szCs w:val="20"/>
              </w:rPr>
              <w:t xml:space="preserve"> could it affect us</w:t>
            </w:r>
            <w:r>
              <w:rPr>
                <w:rFonts w:ascii="Nunito" w:eastAsia="Nunito" w:hAnsi="Nunito" w:cs="Nunito"/>
                <w:color w:val="FFFFFF"/>
                <w:sz w:val="20"/>
                <w:szCs w:val="20"/>
              </w:rPr>
              <w:t>)</w:t>
            </w:r>
          </w:p>
        </w:tc>
        <w:tc>
          <w:tcPr>
            <w:tcW w:w="7708" w:type="dxa"/>
            <w:shd w:val="clear" w:color="auto" w:fill="073763"/>
          </w:tcPr>
          <w:p w14:paraId="1CAA16EE" w14:textId="77777777" w:rsidR="0064446E" w:rsidRDefault="00B8282F">
            <w:pPr>
              <w:widowControl w:val="0"/>
              <w:spacing w:after="0" w:line="240" w:lineRule="auto"/>
              <w:rPr>
                <w:rFonts w:ascii="Nunito" w:eastAsia="Nunito" w:hAnsi="Nunito" w:cs="Nunito"/>
                <w:color w:val="FFFFFF"/>
              </w:rPr>
            </w:pPr>
            <w:r>
              <w:rPr>
                <w:rFonts w:ascii="Nunito" w:eastAsia="Nunito" w:hAnsi="Nunito" w:cs="Nunito"/>
                <w:b/>
                <w:color w:val="FFFFFF"/>
              </w:rPr>
              <w:t>Standard Control Measures</w:t>
            </w:r>
          </w:p>
          <w:p w14:paraId="443E5CD6" w14:textId="77777777" w:rsidR="0064446E" w:rsidRDefault="00B8282F">
            <w:pPr>
              <w:widowControl w:val="0"/>
              <w:spacing w:after="0" w:line="240" w:lineRule="auto"/>
              <w:rPr>
                <w:rFonts w:ascii="Nunito" w:eastAsia="Nunito" w:hAnsi="Nunito" w:cs="Nunito"/>
                <w:color w:val="FFFFFF"/>
              </w:rPr>
            </w:pPr>
            <w:r>
              <w:rPr>
                <w:rFonts w:ascii="Nunito" w:eastAsia="Nunito" w:hAnsi="Nunito" w:cs="Nunito"/>
                <w:color w:val="FFFFFF"/>
                <w:sz w:val="20"/>
                <w:szCs w:val="20"/>
              </w:rPr>
              <w:t xml:space="preserve">(these should apply </w:t>
            </w:r>
            <w:r w:rsidR="00FA355C">
              <w:rPr>
                <w:rFonts w:ascii="Nunito" w:eastAsia="Nunito" w:hAnsi="Nunito" w:cs="Nunito"/>
                <w:color w:val="FFFFFF"/>
                <w:sz w:val="20"/>
                <w:szCs w:val="20"/>
              </w:rPr>
              <w:t>at all times for Kindergarten/WAC/Birthday Parties, Holiday Clubs and Toddler Groups</w:t>
            </w:r>
            <w:r>
              <w:rPr>
                <w:rFonts w:ascii="Nunito" w:eastAsia="Nunito" w:hAnsi="Nunito" w:cs="Nunito"/>
                <w:color w:val="FFFFFF"/>
                <w:sz w:val="20"/>
                <w:szCs w:val="20"/>
              </w:rPr>
              <w:t>)</w:t>
            </w:r>
          </w:p>
        </w:tc>
        <w:tc>
          <w:tcPr>
            <w:tcW w:w="1397" w:type="dxa"/>
            <w:shd w:val="clear" w:color="auto" w:fill="073763"/>
          </w:tcPr>
          <w:p w14:paraId="277C564F" w14:textId="77777777" w:rsidR="0064446E" w:rsidRPr="005639B7" w:rsidRDefault="00B8282F">
            <w:pPr>
              <w:widowControl w:val="0"/>
              <w:spacing w:after="0" w:line="240" w:lineRule="auto"/>
              <w:rPr>
                <w:rFonts w:ascii="Nunito" w:eastAsia="Nunito" w:hAnsi="Nunito" w:cs="Nunito"/>
                <w:b/>
                <w:color w:val="FFFFFF"/>
                <w:sz w:val="18"/>
                <w:szCs w:val="18"/>
              </w:rPr>
            </w:pPr>
            <w:r w:rsidRPr="005639B7">
              <w:rPr>
                <w:rFonts w:ascii="Nunito" w:eastAsia="Nunito" w:hAnsi="Nunito" w:cs="Nunito"/>
                <w:b/>
                <w:color w:val="FFFFFF"/>
                <w:sz w:val="18"/>
                <w:szCs w:val="18"/>
              </w:rPr>
              <w:t>Unique Control Measures</w:t>
            </w:r>
          </w:p>
          <w:p w14:paraId="6807E2FF" w14:textId="77777777" w:rsidR="0064446E" w:rsidRDefault="00B8282F">
            <w:pPr>
              <w:widowControl w:val="0"/>
              <w:spacing w:after="0" w:line="240" w:lineRule="auto"/>
              <w:rPr>
                <w:rFonts w:ascii="Nunito" w:eastAsia="Nunito" w:hAnsi="Nunito" w:cs="Nunito"/>
                <w:b/>
                <w:color w:val="FFFFFF"/>
              </w:rPr>
            </w:pPr>
            <w:r w:rsidRPr="005639B7">
              <w:rPr>
                <w:rFonts w:ascii="Nunito" w:eastAsia="Nunito" w:hAnsi="Nunito" w:cs="Nunito"/>
                <w:color w:val="FFFFFF"/>
                <w:sz w:val="16"/>
                <w:szCs w:val="16"/>
              </w:rPr>
              <w:t xml:space="preserve">(any extra measures specific to </w:t>
            </w:r>
            <w:r w:rsidR="00FA355C" w:rsidRPr="005639B7">
              <w:rPr>
                <w:rFonts w:ascii="Nunito" w:eastAsia="Nunito" w:hAnsi="Nunito" w:cs="Nunito"/>
                <w:color w:val="FFFFFF"/>
                <w:sz w:val="16"/>
                <w:szCs w:val="16"/>
              </w:rPr>
              <w:t xml:space="preserve">a hired/unique </w:t>
            </w:r>
            <w:r w:rsidRPr="005639B7">
              <w:rPr>
                <w:rFonts w:ascii="Nunito" w:eastAsia="Nunito" w:hAnsi="Nunito" w:cs="Nunito"/>
                <w:color w:val="FFFFFF"/>
                <w:sz w:val="16"/>
                <w:szCs w:val="16"/>
              </w:rPr>
              <w:lastRenderedPageBreak/>
              <w:t>session)</w:t>
            </w:r>
          </w:p>
        </w:tc>
      </w:tr>
      <w:tr w:rsidR="006430C3" w:rsidRPr="005323AF" w14:paraId="159A2C10" w14:textId="77777777" w:rsidTr="002546B0">
        <w:trPr>
          <w:trHeight w:val="200"/>
        </w:trPr>
        <w:tc>
          <w:tcPr>
            <w:tcW w:w="14340" w:type="dxa"/>
            <w:gridSpan w:val="5"/>
            <w:shd w:val="clear" w:color="auto" w:fill="FFFF00"/>
          </w:tcPr>
          <w:p w14:paraId="42175EBC" w14:textId="77777777" w:rsidR="006430C3" w:rsidRPr="005323AF" w:rsidRDefault="006430C3" w:rsidP="002546B0">
            <w:pPr>
              <w:spacing w:after="0" w:line="240" w:lineRule="auto"/>
              <w:jc w:val="center"/>
              <w:rPr>
                <w:rFonts w:ascii="Nunito" w:eastAsia="Nunito" w:hAnsi="Nunito" w:cs="Nunito"/>
                <w:b/>
                <w:bCs/>
                <w:color w:val="073763"/>
                <w:sz w:val="30"/>
                <w:szCs w:val="30"/>
              </w:rPr>
            </w:pPr>
            <w:r w:rsidRPr="005323AF">
              <w:rPr>
                <w:rFonts w:ascii="Nunito" w:eastAsia="Nunito" w:hAnsi="Nunito" w:cs="Nunito"/>
                <w:b/>
                <w:bCs/>
                <w:color w:val="073763"/>
                <w:sz w:val="30"/>
                <w:szCs w:val="30"/>
              </w:rPr>
              <w:lastRenderedPageBreak/>
              <w:t xml:space="preserve">Woodland Environment </w:t>
            </w:r>
          </w:p>
        </w:tc>
      </w:tr>
      <w:tr w:rsidR="006430C3" w14:paraId="0C9CBD67" w14:textId="77777777" w:rsidTr="002546B0">
        <w:tc>
          <w:tcPr>
            <w:tcW w:w="1515" w:type="dxa"/>
            <w:shd w:val="clear" w:color="auto" w:fill="FFFFFF"/>
          </w:tcPr>
          <w:p w14:paraId="56992C84" w14:textId="77777777" w:rsidR="006430C3" w:rsidRPr="006463D9" w:rsidRDefault="006430C3" w:rsidP="002546B0">
            <w:pPr>
              <w:rPr>
                <w:rFonts w:ascii="Nunito" w:eastAsia="Nunito" w:hAnsi="Nunito" w:cs="Nunito"/>
                <w:color w:val="1F497D" w:themeColor="text2"/>
                <w:sz w:val="20"/>
                <w:szCs w:val="20"/>
              </w:rPr>
            </w:pPr>
            <w:r>
              <w:rPr>
                <w:rFonts w:ascii="Nunito" w:eastAsia="Nunito" w:hAnsi="Nunito" w:cs="Nunito"/>
                <w:color w:val="1F497D" w:themeColor="text2"/>
                <w:sz w:val="20"/>
                <w:szCs w:val="20"/>
              </w:rPr>
              <w:t>Weather</w:t>
            </w:r>
          </w:p>
        </w:tc>
        <w:tc>
          <w:tcPr>
            <w:tcW w:w="1875" w:type="dxa"/>
            <w:shd w:val="clear" w:color="auto" w:fill="FFFFFF"/>
          </w:tcPr>
          <w:p w14:paraId="4D4DA177" w14:textId="77777777" w:rsidR="006430C3" w:rsidRPr="00A14308" w:rsidRDefault="006430C3" w:rsidP="002546B0">
            <w:pPr>
              <w:pStyle w:val="NormalWeb"/>
              <w:spacing w:before="0" w:beforeAutospacing="0" w:after="0" w:afterAutospacing="0"/>
              <w:rPr>
                <w:rFonts w:ascii="Nunito" w:eastAsia="Nunito" w:hAnsi="Nunito" w:cs="Nunito"/>
                <w:color w:val="002060"/>
                <w:sz w:val="20"/>
                <w:szCs w:val="20"/>
              </w:rPr>
            </w:pPr>
            <w:r w:rsidRPr="00A14308">
              <w:rPr>
                <w:rFonts w:ascii="Nunito" w:eastAsia="Nunito" w:hAnsi="Nunito" w:cs="Nunito"/>
                <w:color w:val="002060"/>
                <w:sz w:val="20"/>
                <w:szCs w:val="20"/>
              </w:rPr>
              <w:t xml:space="preserve">Extreme weather </w:t>
            </w:r>
          </w:p>
        </w:tc>
        <w:tc>
          <w:tcPr>
            <w:tcW w:w="1845" w:type="dxa"/>
            <w:shd w:val="clear" w:color="auto" w:fill="FFFFFF"/>
          </w:tcPr>
          <w:p w14:paraId="36382015" w14:textId="77777777" w:rsidR="006430C3" w:rsidRPr="00A14308" w:rsidRDefault="006430C3" w:rsidP="002546B0">
            <w:pPr>
              <w:widowControl w:val="0"/>
              <w:spacing w:after="0" w:line="240" w:lineRule="auto"/>
              <w:rPr>
                <w:rFonts w:ascii="Nunito" w:eastAsia="Nunito" w:hAnsi="Nunito" w:cs="Nunito"/>
                <w:color w:val="002060"/>
                <w:sz w:val="20"/>
                <w:szCs w:val="20"/>
              </w:rPr>
            </w:pPr>
            <w:r w:rsidRPr="00A14308">
              <w:rPr>
                <w:rFonts w:ascii="Nunito" w:eastAsia="Nunito" w:hAnsi="Nunito" w:cs="Nunito"/>
                <w:color w:val="002060"/>
                <w:sz w:val="20"/>
                <w:szCs w:val="20"/>
              </w:rPr>
              <w:t>Hypothermia, Heat stroke, Sun burn, frost bite</w:t>
            </w:r>
          </w:p>
        </w:tc>
        <w:tc>
          <w:tcPr>
            <w:tcW w:w="7708" w:type="dxa"/>
            <w:shd w:val="clear" w:color="auto" w:fill="FFFFFF"/>
          </w:tcPr>
          <w:p w14:paraId="223394E8" w14:textId="77777777" w:rsidR="006430C3" w:rsidRPr="00A14308" w:rsidRDefault="006430C3" w:rsidP="002546B0">
            <w:pPr>
              <w:pStyle w:val="NormalWeb"/>
              <w:spacing w:before="0" w:beforeAutospacing="0" w:after="0" w:afterAutospacing="0"/>
              <w:rPr>
                <w:rFonts w:ascii="Nunito" w:hAnsi="Nunito"/>
                <w:color w:val="002060"/>
                <w:sz w:val="20"/>
                <w:szCs w:val="20"/>
              </w:rPr>
            </w:pPr>
            <w:r w:rsidRPr="00A14308">
              <w:rPr>
                <w:rFonts w:ascii="Nunito" w:hAnsi="Nunito" w:cs="Arial"/>
                <w:color w:val="002060"/>
                <w:sz w:val="20"/>
                <w:szCs w:val="20"/>
              </w:rPr>
              <w:t>Weather forecast acquired prior to session but activities to be cancelled if weather is too poor (high winds) to continue and shelter taken where possible.</w:t>
            </w:r>
          </w:p>
          <w:p w14:paraId="2FE44280" w14:textId="77777777" w:rsidR="006430C3" w:rsidRPr="00A14308" w:rsidRDefault="006430C3" w:rsidP="002546B0">
            <w:pPr>
              <w:pStyle w:val="NormalWeb"/>
              <w:spacing w:before="0" w:beforeAutospacing="0" w:after="0" w:afterAutospacing="0"/>
              <w:rPr>
                <w:rFonts w:ascii="Nunito" w:hAnsi="Nunito"/>
                <w:color w:val="002060"/>
                <w:sz w:val="20"/>
                <w:szCs w:val="20"/>
              </w:rPr>
            </w:pPr>
            <w:r w:rsidRPr="00A14308">
              <w:rPr>
                <w:rFonts w:ascii="Nunito" w:hAnsi="Nunito" w:cs="Arial"/>
                <w:color w:val="002060"/>
                <w:sz w:val="20"/>
                <w:szCs w:val="20"/>
              </w:rPr>
              <w:t>Follow bad weather cancellation policy, which includes guidance on wind, snow, thunderstorms and high temperatures. </w:t>
            </w:r>
          </w:p>
          <w:p w14:paraId="62D80782" w14:textId="77777777" w:rsidR="006430C3" w:rsidRPr="00A14308" w:rsidRDefault="006430C3" w:rsidP="002546B0">
            <w:pPr>
              <w:pStyle w:val="NormalWeb"/>
              <w:spacing w:before="0" w:beforeAutospacing="0" w:after="0" w:afterAutospacing="0"/>
              <w:rPr>
                <w:rFonts w:ascii="Nunito" w:hAnsi="Nunito"/>
                <w:color w:val="002060"/>
                <w:sz w:val="20"/>
                <w:szCs w:val="20"/>
              </w:rPr>
            </w:pPr>
            <w:r w:rsidRPr="00A14308">
              <w:rPr>
                <w:rFonts w:ascii="Nunito" w:hAnsi="Nunito" w:cs="Arial"/>
                <w:color w:val="002060"/>
                <w:sz w:val="20"/>
                <w:szCs w:val="20"/>
              </w:rPr>
              <w:t>In very hot weather all group members to be carrying extra water,</w:t>
            </w:r>
          </w:p>
          <w:p w14:paraId="14A4EC5B" w14:textId="77777777" w:rsidR="006430C3" w:rsidRPr="00A14308" w:rsidRDefault="006430C3" w:rsidP="002546B0">
            <w:pPr>
              <w:pStyle w:val="NormalWeb"/>
              <w:spacing w:before="0" w:beforeAutospacing="0" w:after="0" w:afterAutospacing="0"/>
              <w:rPr>
                <w:rFonts w:ascii="Nunito" w:hAnsi="Nunito"/>
                <w:color w:val="002060"/>
                <w:sz w:val="20"/>
                <w:szCs w:val="20"/>
              </w:rPr>
            </w:pPr>
            <w:r w:rsidRPr="00A14308">
              <w:rPr>
                <w:rFonts w:ascii="Nunito" w:hAnsi="Nunito" w:cs="Arial"/>
                <w:color w:val="002060"/>
                <w:sz w:val="20"/>
                <w:szCs w:val="20"/>
              </w:rPr>
              <w:t>reapply sun cream provided by parents on sunny days</w:t>
            </w:r>
          </w:p>
          <w:p w14:paraId="160C28A4" w14:textId="77777777" w:rsidR="006430C3" w:rsidRPr="00A14308" w:rsidRDefault="006430C3" w:rsidP="002546B0">
            <w:pPr>
              <w:pStyle w:val="NormalWeb"/>
              <w:spacing w:before="0" w:beforeAutospacing="0" w:after="0" w:afterAutospacing="0"/>
              <w:rPr>
                <w:rFonts w:ascii="Nunito" w:hAnsi="Nunito"/>
                <w:color w:val="002060"/>
                <w:sz w:val="20"/>
                <w:szCs w:val="20"/>
              </w:rPr>
            </w:pPr>
            <w:r w:rsidRPr="00A14308">
              <w:rPr>
                <w:rFonts w:ascii="Nunito" w:hAnsi="Nunito" w:cs="Arial"/>
                <w:color w:val="002060"/>
                <w:sz w:val="20"/>
                <w:szCs w:val="20"/>
              </w:rPr>
              <w:t>adjust activities to ensure safety and wellbeing of children, for example, in cold weather provide more exercise/warm drinks/warm up in the shed, and in hot weather ensure rests and cooling down opportunities through water play activities, stories, hammock time, etc. </w:t>
            </w:r>
          </w:p>
          <w:p w14:paraId="6B7FDD4A" w14:textId="77777777" w:rsidR="006430C3" w:rsidRPr="00A14308" w:rsidRDefault="006430C3" w:rsidP="002546B0">
            <w:pPr>
              <w:pStyle w:val="NormalWeb"/>
              <w:spacing w:before="0" w:beforeAutospacing="0" w:after="0" w:afterAutospacing="0"/>
              <w:rPr>
                <w:rFonts w:ascii="Nunito" w:hAnsi="Nunito"/>
                <w:color w:val="002060"/>
                <w:sz w:val="20"/>
                <w:szCs w:val="20"/>
              </w:rPr>
            </w:pPr>
            <w:r w:rsidRPr="00A14308">
              <w:rPr>
                <w:rFonts w:ascii="Nunito" w:hAnsi="Nunito" w:cs="Arial"/>
                <w:color w:val="002060"/>
                <w:sz w:val="20"/>
                <w:szCs w:val="20"/>
              </w:rPr>
              <w:t>Prerequisite precautions must be adhered to</w:t>
            </w:r>
          </w:p>
          <w:p w14:paraId="23594530" w14:textId="77777777" w:rsidR="006430C3" w:rsidRPr="00A14308" w:rsidRDefault="006430C3" w:rsidP="002546B0">
            <w:pPr>
              <w:pStyle w:val="NormalWeb"/>
              <w:spacing w:before="0" w:beforeAutospacing="0" w:after="0" w:afterAutospacing="0"/>
              <w:rPr>
                <w:rFonts w:ascii="Nunito" w:hAnsi="Nunito"/>
                <w:color w:val="002060"/>
                <w:sz w:val="20"/>
                <w:szCs w:val="20"/>
              </w:rPr>
            </w:pPr>
          </w:p>
        </w:tc>
        <w:tc>
          <w:tcPr>
            <w:tcW w:w="1397" w:type="dxa"/>
            <w:shd w:val="clear" w:color="auto" w:fill="FFFFFF"/>
          </w:tcPr>
          <w:p w14:paraId="32C00C18" w14:textId="77777777" w:rsidR="006430C3" w:rsidRDefault="006430C3" w:rsidP="002546B0">
            <w:pPr>
              <w:widowControl w:val="0"/>
              <w:pBdr>
                <w:top w:val="nil"/>
                <w:left w:val="nil"/>
                <w:bottom w:val="nil"/>
                <w:right w:val="nil"/>
                <w:between w:val="nil"/>
              </w:pBdr>
              <w:spacing w:after="0" w:line="240" w:lineRule="auto"/>
              <w:rPr>
                <w:rFonts w:ascii="Nunito" w:eastAsia="Nunito" w:hAnsi="Nunito" w:cs="Nunito"/>
                <w:color w:val="073763"/>
                <w:sz w:val="20"/>
                <w:szCs w:val="20"/>
              </w:rPr>
            </w:pPr>
          </w:p>
        </w:tc>
      </w:tr>
      <w:tr w:rsidR="006430C3" w14:paraId="30239AF1" w14:textId="77777777" w:rsidTr="002546B0">
        <w:tc>
          <w:tcPr>
            <w:tcW w:w="1515" w:type="dxa"/>
            <w:shd w:val="clear" w:color="auto" w:fill="FFFFFF"/>
          </w:tcPr>
          <w:p w14:paraId="741AD33C" w14:textId="77777777" w:rsidR="006430C3" w:rsidRPr="006463D9" w:rsidRDefault="006430C3" w:rsidP="002546B0">
            <w:pPr>
              <w:rPr>
                <w:rFonts w:ascii="Nunito" w:eastAsia="Nunito" w:hAnsi="Nunito" w:cs="Nunito"/>
                <w:color w:val="1F497D" w:themeColor="text2"/>
                <w:sz w:val="20"/>
                <w:szCs w:val="20"/>
              </w:rPr>
            </w:pPr>
            <w:r w:rsidRPr="006463D9">
              <w:rPr>
                <w:rFonts w:ascii="Nunito" w:eastAsia="Nunito" w:hAnsi="Nunito" w:cs="Nunito"/>
                <w:color w:val="1F497D" w:themeColor="text2"/>
                <w:sz w:val="20"/>
                <w:szCs w:val="20"/>
              </w:rPr>
              <w:t xml:space="preserve">Ground </w:t>
            </w:r>
          </w:p>
        </w:tc>
        <w:tc>
          <w:tcPr>
            <w:tcW w:w="1875" w:type="dxa"/>
            <w:shd w:val="clear" w:color="auto" w:fill="FFFFFF"/>
          </w:tcPr>
          <w:p w14:paraId="44269530" w14:textId="77777777" w:rsidR="006430C3" w:rsidRPr="006463D9" w:rsidRDefault="006430C3" w:rsidP="002546B0">
            <w:pPr>
              <w:pStyle w:val="NormalWeb"/>
              <w:spacing w:before="0" w:beforeAutospacing="0" w:after="0" w:afterAutospacing="0"/>
              <w:rPr>
                <w:rFonts w:ascii="Nunito" w:hAnsi="Nunito"/>
                <w:color w:val="1F497D" w:themeColor="text2"/>
                <w:sz w:val="20"/>
                <w:szCs w:val="20"/>
              </w:rPr>
            </w:pPr>
            <w:r w:rsidRPr="006463D9">
              <w:rPr>
                <w:rFonts w:ascii="Nunito" w:hAnsi="Nunito" w:cs="Tahoma"/>
                <w:color w:val="1F497D" w:themeColor="text2"/>
                <w:sz w:val="20"/>
                <w:szCs w:val="20"/>
              </w:rPr>
              <w:t>Uneven ground</w:t>
            </w:r>
            <w:r>
              <w:rPr>
                <w:rFonts w:ascii="Nunito" w:hAnsi="Nunito" w:cs="Tahoma"/>
                <w:color w:val="1F497D" w:themeColor="text2"/>
                <w:sz w:val="20"/>
                <w:szCs w:val="20"/>
              </w:rPr>
              <w:t>, animal holes, steep and slippery areas</w:t>
            </w:r>
          </w:p>
          <w:p w14:paraId="17363DF6" w14:textId="77777777" w:rsidR="006430C3" w:rsidRPr="006463D9" w:rsidRDefault="006430C3" w:rsidP="002546B0">
            <w:pPr>
              <w:pStyle w:val="NormalWeb"/>
              <w:spacing w:before="0" w:beforeAutospacing="0" w:after="0" w:afterAutospacing="0"/>
              <w:rPr>
                <w:rFonts w:ascii="Nunito" w:hAnsi="Nunito" w:cs="Tahoma"/>
                <w:color w:val="1F497D" w:themeColor="text2"/>
                <w:sz w:val="20"/>
                <w:szCs w:val="20"/>
              </w:rPr>
            </w:pPr>
          </w:p>
        </w:tc>
        <w:tc>
          <w:tcPr>
            <w:tcW w:w="1845" w:type="dxa"/>
            <w:shd w:val="clear" w:color="auto" w:fill="FFFFFF"/>
          </w:tcPr>
          <w:p w14:paraId="16F3D2F2" w14:textId="77777777" w:rsidR="006430C3" w:rsidRPr="006463D9" w:rsidRDefault="006430C3" w:rsidP="002546B0">
            <w:pPr>
              <w:pStyle w:val="NormalWeb"/>
              <w:spacing w:before="0" w:beforeAutospacing="0" w:after="0" w:afterAutospacing="0"/>
              <w:rPr>
                <w:rFonts w:ascii="Nunito" w:hAnsi="Nunito"/>
                <w:color w:val="1F497D" w:themeColor="text2"/>
                <w:sz w:val="20"/>
                <w:szCs w:val="20"/>
              </w:rPr>
            </w:pPr>
            <w:r w:rsidRPr="006463D9">
              <w:rPr>
                <w:rFonts w:ascii="Nunito" w:hAnsi="Nunito" w:cs="Tahoma"/>
                <w:color w:val="1F497D" w:themeColor="text2"/>
                <w:sz w:val="20"/>
                <w:szCs w:val="20"/>
              </w:rPr>
              <w:t>Slips, trips, falls, cuts grazes and abrasions. </w:t>
            </w:r>
          </w:p>
          <w:p w14:paraId="22F059D2" w14:textId="77777777" w:rsidR="006430C3" w:rsidRPr="006463D9" w:rsidRDefault="006430C3" w:rsidP="002546B0">
            <w:pPr>
              <w:pStyle w:val="NormalWeb"/>
              <w:spacing w:before="0" w:beforeAutospacing="0" w:after="0" w:afterAutospacing="0"/>
              <w:rPr>
                <w:rFonts w:ascii="Nunito" w:hAnsi="Nunito" w:cs="Tahoma"/>
                <w:color w:val="1F497D" w:themeColor="text2"/>
                <w:sz w:val="20"/>
                <w:szCs w:val="20"/>
              </w:rPr>
            </w:pPr>
          </w:p>
        </w:tc>
        <w:tc>
          <w:tcPr>
            <w:tcW w:w="7708" w:type="dxa"/>
            <w:shd w:val="clear" w:color="auto" w:fill="FFFFFF"/>
          </w:tcPr>
          <w:p w14:paraId="79B280D6" w14:textId="77777777" w:rsidR="006430C3" w:rsidRPr="00AC785A" w:rsidRDefault="006430C3" w:rsidP="002546B0">
            <w:pPr>
              <w:pStyle w:val="NormalWeb"/>
              <w:spacing w:before="0" w:beforeAutospacing="0" w:after="0" w:afterAutospacing="0"/>
              <w:rPr>
                <w:rFonts w:ascii="Nunito" w:hAnsi="Nunito" w:cs="Tahoma"/>
                <w:color w:val="1F497D" w:themeColor="text2"/>
                <w:sz w:val="20"/>
                <w:szCs w:val="20"/>
              </w:rPr>
            </w:pPr>
            <w:r w:rsidRPr="00AC785A">
              <w:rPr>
                <w:rFonts w:ascii="Nunito" w:hAnsi="Nunito" w:cs="Tahoma"/>
                <w:color w:val="1F497D" w:themeColor="text2"/>
                <w:sz w:val="20"/>
                <w:szCs w:val="20"/>
              </w:rPr>
              <w:t xml:space="preserve">Weekly site check as a minimum carried out by Leaders. </w:t>
            </w:r>
          </w:p>
          <w:p w14:paraId="500590BF" w14:textId="77777777" w:rsidR="006430C3" w:rsidRPr="00AC785A" w:rsidRDefault="006430C3" w:rsidP="002546B0">
            <w:pPr>
              <w:pStyle w:val="NormalWeb"/>
              <w:spacing w:before="0" w:beforeAutospacing="0" w:after="0" w:afterAutospacing="0"/>
              <w:rPr>
                <w:rFonts w:ascii="Nunito" w:hAnsi="Nunito"/>
                <w:color w:val="1F497D" w:themeColor="text2"/>
                <w:sz w:val="20"/>
                <w:szCs w:val="20"/>
              </w:rPr>
            </w:pPr>
            <w:r w:rsidRPr="00AC785A">
              <w:rPr>
                <w:rFonts w:ascii="Nunito" w:hAnsi="Nunito" w:cs="Arial"/>
                <w:color w:val="1F497D" w:themeColor="text2"/>
                <w:sz w:val="20"/>
                <w:szCs w:val="20"/>
              </w:rPr>
              <w:t>Verbal warnings given regarding the position of holes and general chat about hazards for new learners/users.</w:t>
            </w:r>
          </w:p>
          <w:p w14:paraId="008EC4BC" w14:textId="77777777" w:rsidR="006430C3" w:rsidRPr="00AC785A" w:rsidRDefault="006430C3" w:rsidP="002546B0">
            <w:pPr>
              <w:pStyle w:val="NormalWeb"/>
              <w:spacing w:before="0" w:beforeAutospacing="0" w:after="0" w:afterAutospacing="0"/>
              <w:rPr>
                <w:rFonts w:ascii="Nunito" w:hAnsi="Nunito" w:cs="Arial"/>
                <w:color w:val="1F497D" w:themeColor="text2"/>
                <w:sz w:val="20"/>
                <w:szCs w:val="20"/>
              </w:rPr>
            </w:pPr>
            <w:r w:rsidRPr="00AC785A">
              <w:rPr>
                <w:rFonts w:ascii="Nunito" w:hAnsi="Nunito" w:cs="Arial"/>
                <w:color w:val="1F497D" w:themeColor="text2"/>
                <w:sz w:val="20"/>
                <w:szCs w:val="20"/>
              </w:rPr>
              <w:t>Group advised not to run in certain areas.</w:t>
            </w:r>
          </w:p>
          <w:p w14:paraId="001E0F82" w14:textId="77777777" w:rsidR="006430C3" w:rsidRPr="00AC785A" w:rsidRDefault="006430C3" w:rsidP="002546B0">
            <w:pPr>
              <w:pStyle w:val="NormalWeb"/>
              <w:spacing w:before="0" w:beforeAutospacing="0" w:after="0" w:afterAutospacing="0"/>
              <w:rPr>
                <w:rFonts w:ascii="Nunito" w:hAnsi="Nunito"/>
                <w:color w:val="1F497D" w:themeColor="text2"/>
                <w:sz w:val="20"/>
                <w:szCs w:val="20"/>
              </w:rPr>
            </w:pPr>
            <w:r w:rsidRPr="00AC785A">
              <w:rPr>
                <w:rFonts w:ascii="Nunito" w:hAnsi="Nunito" w:cs="Arial"/>
                <w:color w:val="1F497D" w:themeColor="text2"/>
                <w:sz w:val="20"/>
                <w:szCs w:val="20"/>
              </w:rPr>
              <w:t>Where possible activities to take place away from steep terrain </w:t>
            </w:r>
          </w:p>
          <w:p w14:paraId="1C458BFA" w14:textId="77777777" w:rsidR="006430C3" w:rsidRPr="00AC785A" w:rsidRDefault="006430C3" w:rsidP="002546B0">
            <w:pPr>
              <w:pStyle w:val="NormalWeb"/>
              <w:spacing w:before="0" w:beforeAutospacing="0" w:after="0" w:afterAutospacing="0"/>
              <w:rPr>
                <w:rFonts w:ascii="Nunito" w:hAnsi="Nunito" w:cs="Tahoma"/>
                <w:color w:val="1F497D" w:themeColor="text2"/>
                <w:sz w:val="20"/>
                <w:szCs w:val="20"/>
              </w:rPr>
            </w:pPr>
            <w:r w:rsidRPr="00AC785A">
              <w:rPr>
                <w:rFonts w:ascii="Nunito" w:hAnsi="Nunito" w:cs="Arial"/>
                <w:color w:val="1F497D" w:themeColor="text2"/>
                <w:sz w:val="20"/>
                <w:szCs w:val="20"/>
              </w:rPr>
              <w:t xml:space="preserve">Group advised to stay to paths or designated work areas. When exploring steep terrain, group supervised by Leaders. </w:t>
            </w:r>
          </w:p>
        </w:tc>
        <w:tc>
          <w:tcPr>
            <w:tcW w:w="1397" w:type="dxa"/>
            <w:shd w:val="clear" w:color="auto" w:fill="FFFFFF"/>
          </w:tcPr>
          <w:p w14:paraId="3317B911" w14:textId="77777777" w:rsidR="006430C3" w:rsidRDefault="006430C3" w:rsidP="002546B0">
            <w:pPr>
              <w:widowControl w:val="0"/>
              <w:pBdr>
                <w:top w:val="nil"/>
                <w:left w:val="nil"/>
                <w:bottom w:val="nil"/>
                <w:right w:val="nil"/>
                <w:between w:val="nil"/>
              </w:pBdr>
              <w:spacing w:after="0" w:line="240" w:lineRule="auto"/>
              <w:rPr>
                <w:rFonts w:ascii="Nunito" w:eastAsia="Nunito" w:hAnsi="Nunito" w:cs="Nunito"/>
                <w:color w:val="073763"/>
                <w:sz w:val="20"/>
                <w:szCs w:val="20"/>
              </w:rPr>
            </w:pPr>
          </w:p>
        </w:tc>
      </w:tr>
      <w:tr w:rsidR="006430C3" w14:paraId="75384E68" w14:textId="77777777" w:rsidTr="002546B0">
        <w:tc>
          <w:tcPr>
            <w:tcW w:w="1515" w:type="dxa"/>
            <w:shd w:val="clear" w:color="auto" w:fill="FFFFFF"/>
          </w:tcPr>
          <w:p w14:paraId="24A553AF" w14:textId="77777777" w:rsidR="006430C3" w:rsidRPr="006463D9" w:rsidRDefault="006430C3" w:rsidP="002546B0">
            <w:pPr>
              <w:rPr>
                <w:rFonts w:ascii="Nunito" w:eastAsia="Nunito" w:hAnsi="Nunito" w:cs="Nunito"/>
                <w:color w:val="1F497D" w:themeColor="text2"/>
                <w:sz w:val="20"/>
                <w:szCs w:val="20"/>
              </w:rPr>
            </w:pPr>
            <w:r w:rsidRPr="006463D9">
              <w:rPr>
                <w:rFonts w:ascii="Nunito" w:eastAsia="Nunito" w:hAnsi="Nunito" w:cs="Nunito"/>
                <w:color w:val="1F497D" w:themeColor="text2"/>
                <w:sz w:val="20"/>
                <w:szCs w:val="20"/>
              </w:rPr>
              <w:t>Trees</w:t>
            </w:r>
          </w:p>
        </w:tc>
        <w:tc>
          <w:tcPr>
            <w:tcW w:w="1875" w:type="dxa"/>
            <w:shd w:val="clear" w:color="auto" w:fill="FFFFFF"/>
          </w:tcPr>
          <w:p w14:paraId="75882608" w14:textId="77777777" w:rsidR="006430C3" w:rsidRPr="006463D9" w:rsidRDefault="006430C3" w:rsidP="002546B0">
            <w:pPr>
              <w:pStyle w:val="NormalWeb"/>
              <w:spacing w:before="0" w:beforeAutospacing="0" w:after="0" w:afterAutospacing="0"/>
              <w:rPr>
                <w:rFonts w:ascii="Nunito" w:hAnsi="Nunito" w:cs="Tahoma"/>
                <w:color w:val="1F497D" w:themeColor="text2"/>
                <w:sz w:val="20"/>
                <w:szCs w:val="20"/>
              </w:rPr>
            </w:pPr>
            <w:r w:rsidRPr="006463D9">
              <w:rPr>
                <w:rFonts w:ascii="Nunito" w:hAnsi="Nunito" w:cs="Tahoma"/>
                <w:color w:val="1F497D" w:themeColor="text2"/>
                <w:sz w:val="20"/>
                <w:szCs w:val="20"/>
              </w:rPr>
              <w:t>Falling branches/trees log stacks /fallen trees</w:t>
            </w:r>
            <w:r>
              <w:rPr>
                <w:rFonts w:ascii="Nunito" w:hAnsi="Nunito" w:cs="Tahoma"/>
                <w:color w:val="1F497D" w:themeColor="text2"/>
                <w:sz w:val="20"/>
                <w:szCs w:val="20"/>
              </w:rPr>
              <w:t>, climbing</w:t>
            </w:r>
          </w:p>
          <w:p w14:paraId="0327E95C" w14:textId="77777777" w:rsidR="006430C3" w:rsidRPr="006463D9" w:rsidRDefault="006430C3" w:rsidP="002546B0">
            <w:pPr>
              <w:rPr>
                <w:rFonts w:ascii="Nunito" w:eastAsia="Nunito" w:hAnsi="Nunito" w:cs="Nunito"/>
                <w:color w:val="1F497D" w:themeColor="text2"/>
                <w:sz w:val="20"/>
                <w:szCs w:val="20"/>
              </w:rPr>
            </w:pPr>
          </w:p>
        </w:tc>
        <w:tc>
          <w:tcPr>
            <w:tcW w:w="1845" w:type="dxa"/>
            <w:shd w:val="clear" w:color="auto" w:fill="FFFFFF"/>
          </w:tcPr>
          <w:p w14:paraId="2D3029FE" w14:textId="77777777" w:rsidR="006430C3" w:rsidRPr="006463D9" w:rsidRDefault="006430C3" w:rsidP="002546B0">
            <w:pPr>
              <w:widowControl w:val="0"/>
              <w:spacing w:after="0" w:line="240" w:lineRule="auto"/>
              <w:rPr>
                <w:rFonts w:ascii="Nunito" w:eastAsia="Nunito" w:hAnsi="Nunito" w:cs="Nunito"/>
                <w:color w:val="1F497D" w:themeColor="text2"/>
                <w:sz w:val="20"/>
                <w:szCs w:val="20"/>
              </w:rPr>
            </w:pPr>
            <w:r>
              <w:rPr>
                <w:rFonts w:ascii="Nunito" w:eastAsia="Nunito" w:hAnsi="Nunito" w:cs="Nunito"/>
                <w:color w:val="1F497D" w:themeColor="text2"/>
                <w:sz w:val="20"/>
                <w:szCs w:val="20"/>
              </w:rPr>
              <w:t>Head injury, Injury from falling out of tree or from a branch falling on individual</w:t>
            </w:r>
          </w:p>
        </w:tc>
        <w:tc>
          <w:tcPr>
            <w:tcW w:w="7708" w:type="dxa"/>
            <w:shd w:val="clear" w:color="auto" w:fill="FFFFFF"/>
          </w:tcPr>
          <w:p w14:paraId="2BC7B843" w14:textId="77777777" w:rsidR="006430C3" w:rsidRPr="008D1726" w:rsidRDefault="006430C3" w:rsidP="002546B0">
            <w:pPr>
              <w:pStyle w:val="NormalWeb"/>
              <w:spacing w:before="0" w:beforeAutospacing="0" w:after="0" w:afterAutospacing="0"/>
              <w:rPr>
                <w:rFonts w:ascii="Nunito" w:hAnsi="Nunito" w:cs="Arial"/>
                <w:color w:val="1F497D" w:themeColor="text2"/>
                <w:sz w:val="20"/>
                <w:szCs w:val="20"/>
              </w:rPr>
            </w:pPr>
            <w:r w:rsidRPr="008D1726">
              <w:rPr>
                <w:rFonts w:ascii="Nunito" w:hAnsi="Nunito" w:cs="Arial"/>
                <w:color w:val="1F497D" w:themeColor="text2"/>
                <w:sz w:val="20"/>
                <w:szCs w:val="20"/>
              </w:rPr>
              <w:t>Weekly visual check of trees by Leaders.</w:t>
            </w:r>
          </w:p>
          <w:p w14:paraId="27F4BBA8" w14:textId="7E5092C7" w:rsidR="006430C3" w:rsidRPr="00AC785A" w:rsidRDefault="006430C3" w:rsidP="002546B0">
            <w:pPr>
              <w:pStyle w:val="NormalWeb"/>
              <w:spacing w:before="0" w:beforeAutospacing="0" w:after="0" w:afterAutospacing="0"/>
              <w:rPr>
                <w:rFonts w:ascii="Nunito" w:hAnsi="Nunito" w:cs="Arial"/>
                <w:color w:val="1F497D" w:themeColor="text2"/>
                <w:sz w:val="20"/>
                <w:szCs w:val="20"/>
              </w:rPr>
            </w:pPr>
            <w:r w:rsidRPr="008D1726">
              <w:rPr>
                <w:rFonts w:ascii="Nunito" w:hAnsi="Nunito" w:cs="Arial"/>
                <w:color w:val="1F497D" w:themeColor="text2"/>
                <w:sz w:val="20"/>
                <w:szCs w:val="20"/>
              </w:rPr>
              <w:t>Annual</w:t>
            </w:r>
            <w:r w:rsidRPr="00AC785A">
              <w:rPr>
                <w:rFonts w:ascii="Nunito" w:hAnsi="Nunito" w:cs="Arial"/>
                <w:color w:val="1F497D" w:themeColor="text2"/>
                <w:sz w:val="20"/>
                <w:szCs w:val="20"/>
              </w:rPr>
              <w:t xml:space="preserve"> check of trees by Tree S</w:t>
            </w:r>
            <w:r w:rsidR="00B8282F">
              <w:rPr>
                <w:rFonts w:ascii="Nunito" w:hAnsi="Nunito" w:cs="Arial"/>
                <w:color w:val="1F497D" w:themeColor="text2"/>
                <w:sz w:val="20"/>
                <w:szCs w:val="20"/>
              </w:rPr>
              <w:t xml:space="preserve">afety surveyor </w:t>
            </w:r>
            <w:r w:rsidRPr="00AC785A">
              <w:rPr>
                <w:rFonts w:ascii="Nunito" w:hAnsi="Nunito" w:cs="Arial"/>
                <w:color w:val="1F497D" w:themeColor="text2"/>
                <w:sz w:val="20"/>
                <w:szCs w:val="20"/>
              </w:rPr>
              <w:t xml:space="preserve"> (report filed and stored)</w:t>
            </w:r>
            <w:r w:rsidR="00B8282F">
              <w:rPr>
                <w:rFonts w:ascii="Nunito" w:hAnsi="Nunito" w:cs="Arial"/>
                <w:color w:val="1F497D" w:themeColor="text2"/>
                <w:sz w:val="20"/>
                <w:szCs w:val="20"/>
              </w:rPr>
              <w:t xml:space="preserve"> and tree surgeon to carry out actions identified.</w:t>
            </w:r>
          </w:p>
          <w:p w14:paraId="72CFE349" w14:textId="1586C67F" w:rsidR="006430C3" w:rsidRPr="00AC785A" w:rsidRDefault="006430C3" w:rsidP="002546B0">
            <w:pPr>
              <w:pStyle w:val="NormalWeb"/>
              <w:spacing w:before="0" w:beforeAutospacing="0" w:after="0" w:afterAutospacing="0"/>
              <w:rPr>
                <w:rFonts w:ascii="Nunito" w:hAnsi="Nunito" w:cs="Arial"/>
                <w:color w:val="1F497D" w:themeColor="text2"/>
                <w:sz w:val="20"/>
                <w:szCs w:val="20"/>
              </w:rPr>
            </w:pPr>
            <w:r w:rsidRPr="00AC785A">
              <w:rPr>
                <w:rFonts w:ascii="Nunito" w:hAnsi="Nunito" w:cs="Arial"/>
                <w:color w:val="1F497D" w:themeColor="text2"/>
                <w:sz w:val="20"/>
                <w:szCs w:val="20"/>
              </w:rPr>
              <w:t>Learners given verbal warning on tree safety and areas they cannot go due to identified tree risk are roped off</w:t>
            </w:r>
            <w:r w:rsidR="008D1726">
              <w:rPr>
                <w:rFonts w:ascii="Nunito" w:hAnsi="Nunito" w:cs="Arial"/>
                <w:color w:val="1F497D" w:themeColor="text2"/>
                <w:sz w:val="20"/>
                <w:szCs w:val="20"/>
              </w:rPr>
              <w:t>.</w:t>
            </w:r>
          </w:p>
          <w:p w14:paraId="2C4F5DC2" w14:textId="774ED902" w:rsidR="006430C3" w:rsidRPr="00AC785A" w:rsidRDefault="006430C3" w:rsidP="002546B0">
            <w:pPr>
              <w:pStyle w:val="NormalWeb"/>
              <w:spacing w:before="0" w:beforeAutospacing="0" w:after="0" w:afterAutospacing="0"/>
              <w:rPr>
                <w:rFonts w:ascii="Nunito" w:eastAsia="Nunito" w:hAnsi="Nunito" w:cs="Nunito"/>
                <w:color w:val="1F497D" w:themeColor="text2"/>
                <w:sz w:val="20"/>
                <w:szCs w:val="20"/>
              </w:rPr>
            </w:pPr>
            <w:r w:rsidRPr="00AC785A">
              <w:rPr>
                <w:rFonts w:ascii="Nunito" w:hAnsi="Nunito" w:cs="Arial"/>
                <w:color w:val="1F497D" w:themeColor="text2"/>
                <w:sz w:val="20"/>
                <w:szCs w:val="20"/>
              </w:rPr>
              <w:t xml:space="preserve">Weather forecast checked daily for high winds. Site evacuated if winds reach agreed critical level </w:t>
            </w:r>
            <w:r w:rsidRPr="00E977E2">
              <w:rPr>
                <w:rFonts w:ascii="Nunito" w:hAnsi="Nunito" w:cs="Arial"/>
                <w:color w:val="1F497D" w:themeColor="text2"/>
                <w:sz w:val="20"/>
                <w:szCs w:val="20"/>
              </w:rPr>
              <w:t xml:space="preserve">of </w:t>
            </w:r>
            <w:r w:rsidR="00E977E2" w:rsidRPr="00E977E2">
              <w:rPr>
                <w:rFonts w:ascii="Nunito" w:hAnsi="Nunito" w:cs="Arial"/>
                <w:color w:val="1F497D" w:themeColor="text2"/>
                <w:sz w:val="20"/>
                <w:szCs w:val="20"/>
              </w:rPr>
              <w:t>47mph</w:t>
            </w:r>
          </w:p>
        </w:tc>
        <w:tc>
          <w:tcPr>
            <w:tcW w:w="1397" w:type="dxa"/>
            <w:shd w:val="clear" w:color="auto" w:fill="FFFFFF"/>
          </w:tcPr>
          <w:p w14:paraId="7BCCA73A" w14:textId="77777777" w:rsidR="006430C3" w:rsidRDefault="006430C3" w:rsidP="002546B0">
            <w:pPr>
              <w:widowControl w:val="0"/>
              <w:pBdr>
                <w:top w:val="nil"/>
                <w:left w:val="nil"/>
                <w:bottom w:val="nil"/>
                <w:right w:val="nil"/>
                <w:between w:val="nil"/>
              </w:pBdr>
              <w:spacing w:after="0" w:line="240" w:lineRule="auto"/>
              <w:rPr>
                <w:rFonts w:ascii="Nunito" w:eastAsia="Nunito" w:hAnsi="Nunito" w:cs="Nunito"/>
                <w:color w:val="073763"/>
                <w:sz w:val="20"/>
                <w:szCs w:val="20"/>
              </w:rPr>
            </w:pPr>
          </w:p>
        </w:tc>
      </w:tr>
      <w:tr w:rsidR="006430C3" w:rsidRPr="00F005CF" w14:paraId="0FC303CE" w14:textId="77777777" w:rsidTr="002546B0">
        <w:tc>
          <w:tcPr>
            <w:tcW w:w="1515" w:type="dxa"/>
            <w:shd w:val="clear" w:color="auto" w:fill="FFFFFF"/>
          </w:tcPr>
          <w:p w14:paraId="0C24F32E" w14:textId="77777777" w:rsidR="006430C3" w:rsidRPr="00F005CF" w:rsidRDefault="006430C3" w:rsidP="002546B0">
            <w:pPr>
              <w:rPr>
                <w:rFonts w:ascii="Nunito" w:eastAsia="Nunito" w:hAnsi="Nunito" w:cs="Nunito"/>
                <w:color w:val="1F497D" w:themeColor="text2"/>
                <w:sz w:val="20"/>
                <w:szCs w:val="20"/>
              </w:rPr>
            </w:pPr>
            <w:r w:rsidRPr="00F005CF">
              <w:rPr>
                <w:rFonts w:ascii="Nunito" w:eastAsia="Nunito" w:hAnsi="Nunito" w:cs="Nunito"/>
                <w:color w:val="1F497D" w:themeColor="text2"/>
                <w:sz w:val="20"/>
                <w:szCs w:val="20"/>
              </w:rPr>
              <w:t>Other users of the woodland</w:t>
            </w:r>
          </w:p>
        </w:tc>
        <w:tc>
          <w:tcPr>
            <w:tcW w:w="1875" w:type="dxa"/>
            <w:shd w:val="clear" w:color="auto" w:fill="FFFFFF"/>
          </w:tcPr>
          <w:p w14:paraId="0091E7E2" w14:textId="77777777" w:rsidR="006430C3" w:rsidRPr="00F005CF" w:rsidRDefault="006430C3" w:rsidP="002546B0">
            <w:pPr>
              <w:pStyle w:val="NormalWeb"/>
              <w:spacing w:before="0" w:beforeAutospacing="0" w:after="0" w:afterAutospacing="0"/>
              <w:rPr>
                <w:rFonts w:ascii="Nunito" w:hAnsi="Nunito"/>
                <w:color w:val="1F497D" w:themeColor="text2"/>
                <w:sz w:val="20"/>
                <w:szCs w:val="20"/>
              </w:rPr>
            </w:pPr>
            <w:r w:rsidRPr="00F005CF">
              <w:rPr>
                <w:rFonts w:ascii="Nunito" w:hAnsi="Nunito" w:cs="Tahoma"/>
                <w:color w:val="1F497D" w:themeColor="text2"/>
                <w:sz w:val="20"/>
                <w:szCs w:val="20"/>
              </w:rPr>
              <w:t>Members of the public, rally drivers, archery, Pheasant shoot, woodland operations (eg felling)</w:t>
            </w:r>
          </w:p>
          <w:p w14:paraId="7879771B" w14:textId="77777777" w:rsidR="006430C3" w:rsidRPr="00F005CF" w:rsidRDefault="006430C3" w:rsidP="002546B0">
            <w:pPr>
              <w:rPr>
                <w:rFonts w:ascii="Nunito" w:eastAsia="Nunito" w:hAnsi="Nunito" w:cs="Nunito"/>
                <w:color w:val="1F497D" w:themeColor="text2"/>
                <w:sz w:val="20"/>
                <w:szCs w:val="20"/>
              </w:rPr>
            </w:pPr>
          </w:p>
        </w:tc>
        <w:tc>
          <w:tcPr>
            <w:tcW w:w="1845" w:type="dxa"/>
            <w:shd w:val="clear" w:color="auto" w:fill="FFFFFF"/>
          </w:tcPr>
          <w:p w14:paraId="66DB34E1" w14:textId="77777777" w:rsidR="006430C3" w:rsidRPr="00F005CF" w:rsidRDefault="006430C3" w:rsidP="002546B0">
            <w:pPr>
              <w:widowControl w:val="0"/>
              <w:spacing w:after="0" w:line="240" w:lineRule="auto"/>
              <w:rPr>
                <w:rFonts w:ascii="Nunito" w:eastAsia="Nunito" w:hAnsi="Nunito" w:cs="Nunito"/>
                <w:color w:val="1F497D" w:themeColor="text2"/>
                <w:sz w:val="20"/>
                <w:szCs w:val="20"/>
              </w:rPr>
            </w:pPr>
            <w:r w:rsidRPr="00F005CF">
              <w:rPr>
                <w:rFonts w:ascii="Nunito" w:eastAsia="Nunito" w:hAnsi="Nunito" w:cs="Nunito"/>
                <w:color w:val="1F497D" w:themeColor="text2"/>
                <w:sz w:val="20"/>
                <w:szCs w:val="20"/>
              </w:rPr>
              <w:t>Safeguarding, r</w:t>
            </w:r>
            <w:r w:rsidRPr="00F005CF">
              <w:rPr>
                <w:rFonts w:ascii="Nunito" w:hAnsi="Nunito" w:cs="Arial"/>
                <w:color w:val="1F497D" w:themeColor="text2"/>
                <w:sz w:val="20"/>
                <w:szCs w:val="20"/>
              </w:rPr>
              <w:t>isks from other site users (inc. abduction, physical or sexual abuse)</w:t>
            </w:r>
          </w:p>
        </w:tc>
        <w:tc>
          <w:tcPr>
            <w:tcW w:w="7708" w:type="dxa"/>
            <w:shd w:val="clear" w:color="auto" w:fill="FFFFFF"/>
          </w:tcPr>
          <w:p w14:paraId="02887AAD" w14:textId="77777777" w:rsidR="006430C3" w:rsidRPr="00F005CF" w:rsidRDefault="006430C3" w:rsidP="002546B0">
            <w:pPr>
              <w:pStyle w:val="NormalWeb"/>
              <w:spacing w:before="0" w:beforeAutospacing="0" w:after="0" w:afterAutospacing="0"/>
              <w:rPr>
                <w:rFonts w:ascii="Nunito" w:hAnsi="Nunito" w:cs="Tahoma"/>
                <w:color w:val="1F497D" w:themeColor="text2"/>
                <w:sz w:val="20"/>
                <w:szCs w:val="20"/>
              </w:rPr>
            </w:pPr>
            <w:r w:rsidRPr="00F005CF">
              <w:rPr>
                <w:rFonts w:ascii="Nunito" w:hAnsi="Nunito" w:cs="Tahoma"/>
                <w:color w:val="1F497D" w:themeColor="text2"/>
                <w:sz w:val="20"/>
                <w:szCs w:val="20"/>
              </w:rPr>
              <w:t>Private land signs displayed. ATOTW operates on Private rented land so any members of the public can be asked to leave. If they do not leave the site the police can be called to deal with trespassing. Main gate is kept locked during running sessions so vehicles cannot enter the site. Pedestrian gate is opened during sessions to allow for parents/careers to access the site where needed.</w:t>
            </w:r>
          </w:p>
          <w:p w14:paraId="48D6F7A5" w14:textId="77777777" w:rsidR="006430C3" w:rsidRPr="00F005CF" w:rsidRDefault="006430C3" w:rsidP="002546B0">
            <w:pPr>
              <w:pStyle w:val="NormalWeb"/>
              <w:spacing w:before="0" w:beforeAutospacing="0" w:after="0" w:afterAutospacing="0"/>
              <w:rPr>
                <w:rFonts w:ascii="Nunito" w:hAnsi="Nunito" w:cs="Tahoma"/>
                <w:color w:val="1F497D" w:themeColor="text2"/>
                <w:sz w:val="20"/>
                <w:szCs w:val="20"/>
              </w:rPr>
            </w:pPr>
            <w:r w:rsidRPr="00F005CF">
              <w:rPr>
                <w:rFonts w:ascii="Nunito" w:hAnsi="Nunito" w:cs="Tahoma"/>
                <w:color w:val="1F497D" w:themeColor="text2"/>
                <w:sz w:val="20"/>
                <w:szCs w:val="20"/>
              </w:rPr>
              <w:t xml:space="preserve">Check with landowner on a </w:t>
            </w:r>
            <w:r w:rsidRPr="00F005CF">
              <w:rPr>
                <w:rFonts w:ascii="Nunito" w:hAnsi="Nunito" w:cs="Tahoma"/>
                <w:color w:val="1F497D" w:themeColor="text2"/>
                <w:sz w:val="20"/>
                <w:szCs w:val="20"/>
                <w:highlight w:val="yellow"/>
              </w:rPr>
              <w:t>monthly basis</w:t>
            </w:r>
            <w:r w:rsidRPr="00F005CF">
              <w:rPr>
                <w:rFonts w:ascii="Nunito" w:hAnsi="Nunito" w:cs="Tahoma"/>
                <w:color w:val="1F497D" w:themeColor="text2"/>
                <w:sz w:val="20"/>
                <w:szCs w:val="20"/>
              </w:rPr>
              <w:t xml:space="preserve"> when other activities are planned for the woodland.  </w:t>
            </w:r>
          </w:p>
          <w:p w14:paraId="79E742A4" w14:textId="77777777" w:rsidR="006430C3" w:rsidRPr="00F005CF" w:rsidRDefault="006430C3" w:rsidP="002546B0">
            <w:pPr>
              <w:pStyle w:val="NormalWeb"/>
              <w:spacing w:before="0" w:beforeAutospacing="0" w:after="0" w:afterAutospacing="0"/>
              <w:rPr>
                <w:rFonts w:ascii="Nunito" w:hAnsi="Nunito" w:cs="Tahoma"/>
                <w:color w:val="1F497D" w:themeColor="text2"/>
                <w:sz w:val="20"/>
                <w:szCs w:val="20"/>
              </w:rPr>
            </w:pPr>
            <w:r w:rsidRPr="00F005CF">
              <w:rPr>
                <w:rFonts w:ascii="Nunito" w:hAnsi="Nunito" w:cs="Tahoma"/>
                <w:color w:val="1F497D" w:themeColor="text2"/>
                <w:sz w:val="20"/>
                <w:szCs w:val="20"/>
              </w:rPr>
              <w:t>All gates locked when no sessions are running.</w:t>
            </w:r>
          </w:p>
          <w:p w14:paraId="37F48C48" w14:textId="77777777" w:rsidR="006430C3" w:rsidRPr="00F005CF" w:rsidRDefault="006430C3" w:rsidP="002546B0">
            <w:pPr>
              <w:pStyle w:val="NormalWeb"/>
              <w:spacing w:before="0" w:beforeAutospacing="0" w:after="0" w:afterAutospacing="0"/>
              <w:rPr>
                <w:rFonts w:ascii="Nunito" w:hAnsi="Nunito"/>
                <w:color w:val="1F497D" w:themeColor="text2"/>
                <w:sz w:val="20"/>
                <w:szCs w:val="20"/>
              </w:rPr>
            </w:pPr>
            <w:r w:rsidRPr="00F005CF">
              <w:rPr>
                <w:rFonts w:ascii="Nunito" w:hAnsi="Nunito" w:cs="Arial"/>
                <w:color w:val="1F497D" w:themeColor="text2"/>
                <w:sz w:val="20"/>
                <w:szCs w:val="20"/>
              </w:rPr>
              <w:t>Supervision of the group at all times.</w:t>
            </w:r>
          </w:p>
          <w:p w14:paraId="3BB685FD" w14:textId="77777777" w:rsidR="006430C3" w:rsidRPr="00F005CF" w:rsidRDefault="006430C3" w:rsidP="002546B0">
            <w:pPr>
              <w:pStyle w:val="NormalWeb"/>
              <w:spacing w:before="0" w:beforeAutospacing="0" w:after="0" w:afterAutospacing="0"/>
              <w:rPr>
                <w:rFonts w:ascii="Nunito" w:hAnsi="Nunito"/>
                <w:color w:val="1F497D" w:themeColor="text2"/>
                <w:sz w:val="20"/>
                <w:szCs w:val="20"/>
              </w:rPr>
            </w:pPr>
            <w:r w:rsidRPr="00F005CF">
              <w:rPr>
                <w:rFonts w:ascii="Nunito" w:hAnsi="Nunito" w:cs="Arial"/>
                <w:color w:val="1F497D" w:themeColor="text2"/>
                <w:sz w:val="20"/>
                <w:szCs w:val="20"/>
              </w:rPr>
              <w:t>Maintain appropriate ratios of adults to children</w:t>
            </w:r>
          </w:p>
          <w:p w14:paraId="643F20F6" w14:textId="77777777" w:rsidR="006430C3" w:rsidRPr="00F005CF" w:rsidRDefault="006430C3" w:rsidP="002546B0">
            <w:pPr>
              <w:pStyle w:val="NormalWeb"/>
              <w:spacing w:before="0" w:beforeAutospacing="0" w:after="0" w:afterAutospacing="0"/>
              <w:rPr>
                <w:rFonts w:ascii="Nunito" w:hAnsi="Nunito"/>
                <w:color w:val="1F497D" w:themeColor="text2"/>
                <w:sz w:val="20"/>
                <w:szCs w:val="20"/>
              </w:rPr>
            </w:pPr>
            <w:r w:rsidRPr="00F005CF">
              <w:rPr>
                <w:rFonts w:ascii="Nunito" w:hAnsi="Nunito" w:cs="Arial"/>
                <w:color w:val="1F497D" w:themeColor="text2"/>
                <w:sz w:val="20"/>
                <w:szCs w:val="20"/>
              </w:rPr>
              <w:t>Position adults in appropriate positions during activities where children will be separated  </w:t>
            </w:r>
          </w:p>
        </w:tc>
        <w:tc>
          <w:tcPr>
            <w:tcW w:w="1397" w:type="dxa"/>
            <w:shd w:val="clear" w:color="auto" w:fill="FFFFFF"/>
          </w:tcPr>
          <w:p w14:paraId="64E06657" w14:textId="77777777" w:rsidR="006430C3" w:rsidRPr="00F005CF" w:rsidRDefault="006430C3" w:rsidP="002546B0">
            <w:pPr>
              <w:widowControl w:val="0"/>
              <w:pBdr>
                <w:top w:val="nil"/>
                <w:left w:val="nil"/>
                <w:bottom w:val="nil"/>
                <w:right w:val="nil"/>
                <w:between w:val="nil"/>
              </w:pBdr>
              <w:spacing w:after="0" w:line="240" w:lineRule="auto"/>
              <w:rPr>
                <w:rFonts w:ascii="Nunito" w:eastAsia="Nunito" w:hAnsi="Nunito" w:cs="Nunito"/>
                <w:color w:val="1F497D" w:themeColor="text2"/>
                <w:sz w:val="20"/>
                <w:szCs w:val="20"/>
              </w:rPr>
            </w:pPr>
          </w:p>
        </w:tc>
      </w:tr>
      <w:tr w:rsidR="006430C3" w:rsidRPr="00F005CF" w14:paraId="62EC7954" w14:textId="77777777" w:rsidTr="002546B0">
        <w:tc>
          <w:tcPr>
            <w:tcW w:w="1515" w:type="dxa"/>
            <w:shd w:val="clear" w:color="auto" w:fill="FFFFFF"/>
          </w:tcPr>
          <w:p w14:paraId="4775B467" w14:textId="77777777" w:rsidR="006430C3" w:rsidRPr="00F005CF" w:rsidRDefault="006430C3" w:rsidP="002546B0">
            <w:pPr>
              <w:rPr>
                <w:rFonts w:ascii="Nunito" w:eastAsia="Nunito" w:hAnsi="Nunito" w:cs="Nunito"/>
                <w:color w:val="1F497D" w:themeColor="text2"/>
                <w:sz w:val="20"/>
                <w:szCs w:val="20"/>
              </w:rPr>
            </w:pPr>
            <w:r w:rsidRPr="00F005CF">
              <w:rPr>
                <w:rFonts w:ascii="Nunito" w:eastAsia="Nunito" w:hAnsi="Nunito" w:cs="Nunito"/>
                <w:color w:val="1F497D" w:themeColor="text2"/>
                <w:sz w:val="20"/>
                <w:szCs w:val="20"/>
              </w:rPr>
              <w:lastRenderedPageBreak/>
              <w:t>Animals and animal products (Faeces)</w:t>
            </w:r>
          </w:p>
        </w:tc>
        <w:tc>
          <w:tcPr>
            <w:tcW w:w="1875" w:type="dxa"/>
            <w:shd w:val="clear" w:color="auto" w:fill="FFFFFF"/>
          </w:tcPr>
          <w:p w14:paraId="0996A099" w14:textId="77777777" w:rsidR="006430C3" w:rsidRPr="00F005CF" w:rsidRDefault="006430C3" w:rsidP="002546B0">
            <w:pPr>
              <w:pStyle w:val="NormalWeb"/>
              <w:spacing w:before="0" w:beforeAutospacing="0" w:after="0" w:afterAutospacing="0"/>
              <w:rPr>
                <w:rFonts w:ascii="Nunito" w:hAnsi="Nunito" w:cs="Tahoma"/>
                <w:color w:val="1F497D" w:themeColor="text2"/>
                <w:sz w:val="20"/>
                <w:szCs w:val="20"/>
              </w:rPr>
            </w:pPr>
            <w:r>
              <w:rPr>
                <w:rFonts w:ascii="Nunito" w:hAnsi="Nunito" w:cs="Tahoma"/>
                <w:color w:val="1F497D" w:themeColor="text2"/>
                <w:sz w:val="20"/>
                <w:szCs w:val="20"/>
              </w:rPr>
              <w:t>Ticks, faeces, dead animals</w:t>
            </w:r>
          </w:p>
        </w:tc>
        <w:tc>
          <w:tcPr>
            <w:tcW w:w="1845" w:type="dxa"/>
            <w:shd w:val="clear" w:color="auto" w:fill="FFFFFF"/>
          </w:tcPr>
          <w:p w14:paraId="729BC480" w14:textId="77777777" w:rsidR="006430C3" w:rsidRPr="00EB444D" w:rsidRDefault="006430C3" w:rsidP="002546B0">
            <w:pPr>
              <w:widowControl w:val="0"/>
              <w:spacing w:after="0" w:line="240" w:lineRule="auto"/>
              <w:rPr>
                <w:rFonts w:ascii="Nunito" w:eastAsia="Nunito" w:hAnsi="Nunito" w:cs="Nunito"/>
                <w:color w:val="1F497D" w:themeColor="text2"/>
                <w:sz w:val="20"/>
                <w:szCs w:val="20"/>
              </w:rPr>
            </w:pPr>
            <w:r w:rsidRPr="00EB444D">
              <w:rPr>
                <w:rFonts w:ascii="Nunito" w:eastAsia="Nunito" w:hAnsi="Nunito" w:cs="Nunito"/>
                <w:color w:val="1F497D" w:themeColor="text2"/>
                <w:sz w:val="20"/>
                <w:szCs w:val="20"/>
              </w:rPr>
              <w:t>Lymnes disease, ingestion of bacteria</w:t>
            </w:r>
          </w:p>
        </w:tc>
        <w:tc>
          <w:tcPr>
            <w:tcW w:w="7708" w:type="dxa"/>
            <w:shd w:val="clear" w:color="auto" w:fill="FFFFFF"/>
          </w:tcPr>
          <w:p w14:paraId="5CCE682C" w14:textId="77777777" w:rsidR="006430C3" w:rsidRPr="00EB444D" w:rsidRDefault="006430C3" w:rsidP="002546B0">
            <w:pPr>
              <w:pStyle w:val="NormalWeb"/>
              <w:spacing w:before="0" w:beforeAutospacing="0" w:after="0" w:afterAutospacing="0"/>
              <w:rPr>
                <w:rFonts w:ascii="Nunito" w:hAnsi="Nunito"/>
                <w:color w:val="1F497D" w:themeColor="text2"/>
                <w:sz w:val="20"/>
                <w:szCs w:val="20"/>
              </w:rPr>
            </w:pPr>
            <w:r w:rsidRPr="00EB444D">
              <w:rPr>
                <w:rFonts w:ascii="Nunito" w:hAnsi="Nunito" w:cs="Arial"/>
                <w:color w:val="1F497D" w:themeColor="text2"/>
                <w:sz w:val="20"/>
                <w:szCs w:val="20"/>
              </w:rPr>
              <w:t>Activities to be carried out away from areas of  dense bracken</w:t>
            </w:r>
          </w:p>
          <w:p w14:paraId="757F3B9E" w14:textId="77777777" w:rsidR="006430C3" w:rsidRPr="00EB444D" w:rsidRDefault="006430C3" w:rsidP="002546B0">
            <w:pPr>
              <w:pStyle w:val="NormalWeb"/>
              <w:spacing w:before="0" w:beforeAutospacing="0" w:after="0" w:afterAutospacing="0"/>
              <w:rPr>
                <w:rFonts w:ascii="Nunito" w:hAnsi="Nunito" w:cs="Arial"/>
                <w:color w:val="1F497D" w:themeColor="text2"/>
                <w:sz w:val="20"/>
                <w:szCs w:val="20"/>
              </w:rPr>
            </w:pPr>
            <w:r w:rsidRPr="00EB444D">
              <w:rPr>
                <w:rFonts w:ascii="Nunito" w:hAnsi="Nunito" w:cs="Arial"/>
                <w:color w:val="1F497D" w:themeColor="text2"/>
                <w:sz w:val="20"/>
                <w:szCs w:val="20"/>
              </w:rPr>
              <w:t>Tick removal tool carried in first aid kit and information sheets available to parents/teachers.</w:t>
            </w:r>
          </w:p>
          <w:p w14:paraId="2D1F2239" w14:textId="251C63CA" w:rsidR="006430C3" w:rsidRPr="00EB444D" w:rsidRDefault="006430C3" w:rsidP="002546B0">
            <w:pPr>
              <w:pStyle w:val="NormalWeb"/>
              <w:spacing w:before="0" w:beforeAutospacing="0" w:after="0" w:afterAutospacing="0"/>
              <w:rPr>
                <w:rFonts w:ascii="Nunito" w:eastAsia="Nunito" w:hAnsi="Nunito" w:cs="Nunito"/>
                <w:color w:val="1F497D" w:themeColor="text2"/>
                <w:sz w:val="20"/>
                <w:szCs w:val="20"/>
              </w:rPr>
            </w:pPr>
            <w:r w:rsidRPr="00EB444D">
              <w:rPr>
                <w:rFonts w:ascii="Nunito" w:hAnsi="Nunito" w:cs="Arial"/>
                <w:color w:val="1F497D" w:themeColor="text2"/>
                <w:sz w:val="20"/>
                <w:szCs w:val="20"/>
              </w:rPr>
              <w:t>Hand washing before eating</w:t>
            </w:r>
            <w:r w:rsidR="008D1726">
              <w:rPr>
                <w:rFonts w:ascii="Nunito" w:hAnsi="Nunito" w:cs="Arial"/>
                <w:color w:val="1F497D" w:themeColor="text2"/>
                <w:sz w:val="20"/>
                <w:szCs w:val="20"/>
              </w:rPr>
              <w:t>. Dead animals removed from site before session. If dead animal/animal products are found by children please see Activities Risk Assessment.</w:t>
            </w:r>
            <w:r w:rsidRPr="00EB444D">
              <w:rPr>
                <w:rFonts w:ascii="Nunito" w:eastAsia="Calibri" w:hAnsi="Nunito" w:cs="Arial"/>
                <w:color w:val="1F497D" w:themeColor="text2"/>
                <w:sz w:val="20"/>
                <w:szCs w:val="20"/>
              </w:rPr>
              <w:t xml:space="preserve"> </w:t>
            </w:r>
          </w:p>
        </w:tc>
        <w:tc>
          <w:tcPr>
            <w:tcW w:w="1397" w:type="dxa"/>
            <w:shd w:val="clear" w:color="auto" w:fill="FFFFFF"/>
          </w:tcPr>
          <w:p w14:paraId="1E70A812" w14:textId="77777777" w:rsidR="006430C3" w:rsidRPr="00F005CF" w:rsidRDefault="006430C3" w:rsidP="002546B0">
            <w:pPr>
              <w:widowControl w:val="0"/>
              <w:pBdr>
                <w:top w:val="nil"/>
                <w:left w:val="nil"/>
                <w:bottom w:val="nil"/>
                <w:right w:val="nil"/>
                <w:between w:val="nil"/>
              </w:pBdr>
              <w:spacing w:after="0" w:line="240" w:lineRule="auto"/>
              <w:rPr>
                <w:rFonts w:ascii="Nunito" w:eastAsia="Nunito" w:hAnsi="Nunito" w:cs="Nunito"/>
                <w:color w:val="1F497D" w:themeColor="text2"/>
                <w:sz w:val="20"/>
                <w:szCs w:val="20"/>
              </w:rPr>
            </w:pPr>
          </w:p>
        </w:tc>
      </w:tr>
      <w:tr w:rsidR="006430C3" w:rsidRPr="00F005CF" w14:paraId="6E697CD5" w14:textId="77777777" w:rsidTr="002546B0">
        <w:tc>
          <w:tcPr>
            <w:tcW w:w="1515" w:type="dxa"/>
            <w:shd w:val="clear" w:color="auto" w:fill="FFFFFF"/>
          </w:tcPr>
          <w:p w14:paraId="24F76D99" w14:textId="77777777" w:rsidR="006430C3" w:rsidRPr="00F005CF" w:rsidRDefault="006430C3" w:rsidP="002546B0">
            <w:pPr>
              <w:rPr>
                <w:rFonts w:ascii="Nunito" w:eastAsia="Nunito" w:hAnsi="Nunito" w:cs="Nunito"/>
                <w:color w:val="1F497D" w:themeColor="text2"/>
                <w:sz w:val="20"/>
                <w:szCs w:val="20"/>
              </w:rPr>
            </w:pPr>
            <w:r w:rsidRPr="00F005CF">
              <w:rPr>
                <w:rFonts w:ascii="Nunito" w:eastAsia="Nunito" w:hAnsi="Nunito" w:cs="Nunito"/>
                <w:color w:val="1F497D" w:themeColor="text2"/>
                <w:sz w:val="20"/>
                <w:szCs w:val="20"/>
              </w:rPr>
              <w:t>Plants, Fungi</w:t>
            </w:r>
          </w:p>
        </w:tc>
        <w:tc>
          <w:tcPr>
            <w:tcW w:w="1875" w:type="dxa"/>
            <w:shd w:val="clear" w:color="auto" w:fill="FFFFFF"/>
          </w:tcPr>
          <w:p w14:paraId="43345781" w14:textId="77777777" w:rsidR="006430C3" w:rsidRPr="00F005CF" w:rsidRDefault="006430C3" w:rsidP="002546B0">
            <w:pPr>
              <w:pStyle w:val="NormalWeb"/>
              <w:spacing w:before="0" w:beforeAutospacing="0" w:after="0" w:afterAutospacing="0"/>
              <w:rPr>
                <w:rFonts w:ascii="Nunito" w:hAnsi="Nunito" w:cs="Tahoma"/>
                <w:color w:val="1F497D" w:themeColor="text2"/>
                <w:sz w:val="20"/>
                <w:szCs w:val="20"/>
              </w:rPr>
            </w:pPr>
            <w:r w:rsidRPr="00F005CF">
              <w:rPr>
                <w:rFonts w:ascii="Nunito" w:hAnsi="Nunito" w:cs="Tahoma"/>
                <w:color w:val="1F497D" w:themeColor="text2"/>
                <w:sz w:val="20"/>
                <w:szCs w:val="20"/>
              </w:rPr>
              <w:t xml:space="preserve">Brambles, Nettles, Berries, </w:t>
            </w:r>
          </w:p>
          <w:p w14:paraId="4A0DD04C" w14:textId="77777777" w:rsidR="006430C3" w:rsidRPr="00F005CF" w:rsidRDefault="006430C3" w:rsidP="002546B0">
            <w:pPr>
              <w:pStyle w:val="NormalWeb"/>
              <w:spacing w:before="0" w:beforeAutospacing="0" w:after="0" w:afterAutospacing="0"/>
              <w:rPr>
                <w:rFonts w:ascii="Nunito" w:hAnsi="Nunito" w:cs="Tahoma"/>
                <w:color w:val="1F497D" w:themeColor="text2"/>
                <w:sz w:val="20"/>
                <w:szCs w:val="20"/>
              </w:rPr>
            </w:pPr>
            <w:r w:rsidRPr="00F005CF">
              <w:rPr>
                <w:rFonts w:ascii="Nunito" w:hAnsi="Nunito" w:cs="Tahoma"/>
                <w:color w:val="1F497D" w:themeColor="text2"/>
                <w:sz w:val="20"/>
                <w:szCs w:val="20"/>
              </w:rPr>
              <w:t>Toxic plants and fungi</w:t>
            </w:r>
          </w:p>
        </w:tc>
        <w:tc>
          <w:tcPr>
            <w:tcW w:w="1845" w:type="dxa"/>
            <w:shd w:val="clear" w:color="auto" w:fill="FFFFFF"/>
          </w:tcPr>
          <w:p w14:paraId="0EFCC4AF" w14:textId="77777777" w:rsidR="006430C3" w:rsidRPr="00F005CF" w:rsidRDefault="006430C3" w:rsidP="002546B0">
            <w:pPr>
              <w:pStyle w:val="NormalWeb"/>
              <w:spacing w:before="0" w:beforeAutospacing="0" w:after="0" w:afterAutospacing="0"/>
              <w:rPr>
                <w:rFonts w:ascii="Nunito" w:eastAsia="Nunito" w:hAnsi="Nunito" w:cs="Nunito"/>
                <w:color w:val="1F497D" w:themeColor="text2"/>
                <w:sz w:val="20"/>
                <w:szCs w:val="20"/>
              </w:rPr>
            </w:pPr>
            <w:r w:rsidRPr="00F005CF">
              <w:rPr>
                <w:rFonts w:ascii="Nunito" w:hAnsi="Nunito" w:cs="Arial"/>
                <w:color w:val="1F497D" w:themeColor="text2"/>
                <w:sz w:val="20"/>
                <w:szCs w:val="20"/>
              </w:rPr>
              <w:t>Scratches, stings, allergic reactions related to vegetation, Poisoning by toxic plants or fungi</w:t>
            </w:r>
          </w:p>
        </w:tc>
        <w:tc>
          <w:tcPr>
            <w:tcW w:w="7708" w:type="dxa"/>
            <w:shd w:val="clear" w:color="auto" w:fill="FFFFFF"/>
          </w:tcPr>
          <w:p w14:paraId="12123595" w14:textId="77777777" w:rsidR="006430C3" w:rsidRPr="00F005CF" w:rsidRDefault="006430C3" w:rsidP="002546B0">
            <w:pPr>
              <w:pStyle w:val="NormalWeb"/>
              <w:spacing w:before="0" w:beforeAutospacing="0" w:after="0" w:afterAutospacing="0"/>
              <w:rPr>
                <w:rFonts w:ascii="Nunito" w:hAnsi="Nunito"/>
                <w:color w:val="1F497D" w:themeColor="text2"/>
                <w:sz w:val="20"/>
                <w:szCs w:val="20"/>
              </w:rPr>
            </w:pPr>
            <w:r w:rsidRPr="00F005CF">
              <w:rPr>
                <w:rFonts w:ascii="Nunito" w:hAnsi="Nunito" w:cs="Arial"/>
                <w:color w:val="1F497D" w:themeColor="text2"/>
                <w:sz w:val="20"/>
                <w:szCs w:val="20"/>
              </w:rPr>
              <w:t>Verbal warnings given before / during woodland walk / log pile / leaf litter activity</w:t>
            </w:r>
          </w:p>
          <w:p w14:paraId="5F9E5DF5" w14:textId="77777777" w:rsidR="006430C3" w:rsidRPr="00F005CF" w:rsidRDefault="006430C3" w:rsidP="002546B0">
            <w:pPr>
              <w:pStyle w:val="NormalWeb"/>
              <w:spacing w:before="0" w:beforeAutospacing="0" w:after="0" w:afterAutospacing="0"/>
              <w:rPr>
                <w:rFonts w:ascii="Nunito" w:hAnsi="Nunito"/>
                <w:color w:val="1F497D" w:themeColor="text2"/>
                <w:sz w:val="20"/>
                <w:szCs w:val="20"/>
              </w:rPr>
            </w:pPr>
            <w:r w:rsidRPr="00F005CF">
              <w:rPr>
                <w:rFonts w:ascii="Nunito" w:hAnsi="Nunito" w:cs="Arial"/>
                <w:color w:val="1F497D" w:themeColor="text2"/>
                <w:sz w:val="20"/>
                <w:szCs w:val="20"/>
              </w:rPr>
              <w:t>Verbal warnings not to snap off branches / throw or wield branches</w:t>
            </w:r>
          </w:p>
          <w:p w14:paraId="59876F1F" w14:textId="77777777" w:rsidR="006430C3" w:rsidRPr="00F005CF" w:rsidRDefault="006430C3" w:rsidP="002546B0">
            <w:pPr>
              <w:pStyle w:val="NormalWeb"/>
              <w:spacing w:before="0" w:beforeAutospacing="0" w:after="0" w:afterAutospacing="0"/>
              <w:rPr>
                <w:rFonts w:ascii="Nunito" w:hAnsi="Nunito"/>
                <w:color w:val="1F497D" w:themeColor="text2"/>
                <w:sz w:val="20"/>
                <w:szCs w:val="20"/>
              </w:rPr>
            </w:pPr>
            <w:r w:rsidRPr="00F005CF">
              <w:rPr>
                <w:rFonts w:ascii="Nunito" w:hAnsi="Nunito" w:cs="Arial"/>
                <w:color w:val="1F497D" w:themeColor="text2"/>
                <w:sz w:val="20"/>
                <w:szCs w:val="20"/>
              </w:rPr>
              <w:t>Verbal warnings given before / during activities not to eat plants / berries / fungi</w:t>
            </w:r>
          </w:p>
          <w:p w14:paraId="3BBEE06A" w14:textId="77777777" w:rsidR="006430C3" w:rsidRPr="00F005CF" w:rsidRDefault="006430C3" w:rsidP="002546B0">
            <w:pPr>
              <w:pStyle w:val="NormalWeb"/>
              <w:spacing w:before="0" w:beforeAutospacing="0" w:after="0" w:afterAutospacing="0"/>
              <w:rPr>
                <w:rFonts w:ascii="Nunito" w:hAnsi="Nunito"/>
                <w:color w:val="1F497D" w:themeColor="text2"/>
                <w:sz w:val="20"/>
                <w:szCs w:val="20"/>
              </w:rPr>
            </w:pPr>
            <w:r w:rsidRPr="00F005CF">
              <w:rPr>
                <w:rFonts w:ascii="Nunito" w:hAnsi="Nunito" w:cs="Arial"/>
                <w:color w:val="1F497D" w:themeColor="text2"/>
                <w:sz w:val="20"/>
                <w:szCs w:val="20"/>
              </w:rPr>
              <w:t>Hands must be washed before eating</w:t>
            </w:r>
          </w:p>
          <w:p w14:paraId="24B4086B" w14:textId="73D9BE8F" w:rsidR="006430C3" w:rsidRPr="00F005CF" w:rsidRDefault="00E977E2" w:rsidP="002546B0">
            <w:pPr>
              <w:pStyle w:val="NormalWeb"/>
              <w:spacing w:before="0" w:beforeAutospacing="0" w:after="0" w:afterAutospacing="0"/>
              <w:rPr>
                <w:rFonts w:ascii="Nunito" w:hAnsi="Nunito"/>
                <w:color w:val="1F497D" w:themeColor="text2"/>
                <w:sz w:val="20"/>
                <w:szCs w:val="20"/>
              </w:rPr>
            </w:pPr>
            <w:r>
              <w:rPr>
                <w:rFonts w:ascii="Nunito" w:hAnsi="Nunito" w:cs="Arial"/>
                <w:color w:val="1F497D" w:themeColor="text2"/>
                <w:sz w:val="20"/>
                <w:szCs w:val="20"/>
              </w:rPr>
              <w:t>W</w:t>
            </w:r>
            <w:r w:rsidR="006430C3" w:rsidRPr="00F005CF">
              <w:rPr>
                <w:rFonts w:ascii="Nunito" w:hAnsi="Nunito" w:cs="Arial"/>
                <w:color w:val="1F497D" w:themeColor="text2"/>
                <w:sz w:val="20"/>
                <w:szCs w:val="20"/>
              </w:rPr>
              <w:t>ashing facilities available</w:t>
            </w:r>
          </w:p>
        </w:tc>
        <w:tc>
          <w:tcPr>
            <w:tcW w:w="1397" w:type="dxa"/>
            <w:shd w:val="clear" w:color="auto" w:fill="FFFFFF"/>
          </w:tcPr>
          <w:p w14:paraId="29B3B668" w14:textId="77777777" w:rsidR="006430C3" w:rsidRPr="00F005CF" w:rsidRDefault="006430C3" w:rsidP="002546B0">
            <w:pPr>
              <w:widowControl w:val="0"/>
              <w:pBdr>
                <w:top w:val="nil"/>
                <w:left w:val="nil"/>
                <w:bottom w:val="nil"/>
                <w:right w:val="nil"/>
                <w:between w:val="nil"/>
              </w:pBdr>
              <w:spacing w:after="0" w:line="240" w:lineRule="auto"/>
              <w:rPr>
                <w:rFonts w:ascii="Nunito" w:eastAsia="Nunito" w:hAnsi="Nunito" w:cs="Nunito"/>
                <w:color w:val="1F497D" w:themeColor="text2"/>
                <w:sz w:val="20"/>
                <w:szCs w:val="20"/>
              </w:rPr>
            </w:pPr>
          </w:p>
        </w:tc>
      </w:tr>
      <w:tr w:rsidR="006430C3" w:rsidRPr="00F005CF" w14:paraId="59E798E9" w14:textId="77777777" w:rsidTr="002546B0">
        <w:tc>
          <w:tcPr>
            <w:tcW w:w="1515" w:type="dxa"/>
            <w:shd w:val="clear" w:color="auto" w:fill="FFFFFF"/>
          </w:tcPr>
          <w:p w14:paraId="5FE6FB67" w14:textId="77777777" w:rsidR="006430C3" w:rsidRPr="00F005CF" w:rsidRDefault="006430C3" w:rsidP="002546B0">
            <w:pPr>
              <w:rPr>
                <w:rFonts w:ascii="Nunito" w:eastAsia="Nunito" w:hAnsi="Nunito" w:cs="Nunito"/>
                <w:color w:val="1F497D" w:themeColor="text2"/>
                <w:sz w:val="20"/>
                <w:szCs w:val="20"/>
              </w:rPr>
            </w:pPr>
            <w:r w:rsidRPr="00F005CF">
              <w:rPr>
                <w:rFonts w:ascii="Nunito" w:eastAsia="Nunito" w:hAnsi="Nunito" w:cs="Nunito"/>
                <w:color w:val="1F497D" w:themeColor="text2"/>
                <w:sz w:val="20"/>
                <w:szCs w:val="20"/>
              </w:rPr>
              <w:t xml:space="preserve">Foreign bodies in the woodland </w:t>
            </w:r>
          </w:p>
        </w:tc>
        <w:tc>
          <w:tcPr>
            <w:tcW w:w="1875" w:type="dxa"/>
            <w:shd w:val="clear" w:color="auto" w:fill="FFFFFF"/>
          </w:tcPr>
          <w:p w14:paraId="3B477A5B" w14:textId="77777777" w:rsidR="006430C3" w:rsidRPr="00F005CF" w:rsidRDefault="006430C3" w:rsidP="002546B0">
            <w:pPr>
              <w:pStyle w:val="NormalWeb"/>
              <w:spacing w:before="0" w:beforeAutospacing="0" w:after="0" w:afterAutospacing="0"/>
              <w:rPr>
                <w:rFonts w:ascii="Nunito" w:hAnsi="Nunito" w:cs="Tahoma"/>
                <w:color w:val="1F497D" w:themeColor="text2"/>
                <w:sz w:val="20"/>
                <w:szCs w:val="20"/>
              </w:rPr>
            </w:pPr>
            <w:r w:rsidRPr="00F005CF">
              <w:rPr>
                <w:rFonts w:ascii="Nunito" w:hAnsi="Nunito" w:cs="Tahoma"/>
                <w:color w:val="1F497D" w:themeColor="text2"/>
                <w:sz w:val="20"/>
                <w:szCs w:val="20"/>
              </w:rPr>
              <w:t xml:space="preserve">Barbed wire, used needles, litter, abandoned agricultural/forestry machinery/equipment </w:t>
            </w:r>
          </w:p>
        </w:tc>
        <w:tc>
          <w:tcPr>
            <w:tcW w:w="1845" w:type="dxa"/>
            <w:shd w:val="clear" w:color="auto" w:fill="FFFFFF"/>
          </w:tcPr>
          <w:p w14:paraId="402DCA07" w14:textId="77777777" w:rsidR="006430C3" w:rsidRPr="00F005CF" w:rsidRDefault="006430C3" w:rsidP="002546B0">
            <w:pPr>
              <w:pStyle w:val="NormalWeb"/>
              <w:spacing w:before="0" w:beforeAutospacing="0" w:after="0" w:afterAutospacing="0"/>
              <w:rPr>
                <w:rFonts w:ascii="Nunito" w:hAnsi="Nunito" w:cs="Arial"/>
                <w:color w:val="1F497D" w:themeColor="text2"/>
                <w:sz w:val="20"/>
                <w:szCs w:val="20"/>
              </w:rPr>
            </w:pPr>
            <w:r w:rsidRPr="00F005CF">
              <w:rPr>
                <w:rFonts w:ascii="Nunito" w:hAnsi="Nunito" w:cs="Arial"/>
                <w:color w:val="1F497D" w:themeColor="text2"/>
                <w:sz w:val="20"/>
                <w:szCs w:val="20"/>
              </w:rPr>
              <w:t>Infection, cuts</w:t>
            </w:r>
          </w:p>
        </w:tc>
        <w:tc>
          <w:tcPr>
            <w:tcW w:w="7708" w:type="dxa"/>
            <w:shd w:val="clear" w:color="auto" w:fill="FFFFFF"/>
          </w:tcPr>
          <w:p w14:paraId="37AC47A2" w14:textId="6715F0B1" w:rsidR="006430C3" w:rsidRPr="00F005CF" w:rsidRDefault="00E977E2" w:rsidP="002546B0">
            <w:pPr>
              <w:pStyle w:val="NormalWeb"/>
              <w:spacing w:before="0" w:beforeAutospacing="0" w:after="0" w:afterAutospacing="0"/>
              <w:rPr>
                <w:rFonts w:ascii="Nunito" w:hAnsi="Nunito" w:cs="Arial"/>
                <w:color w:val="1F497D" w:themeColor="text2"/>
                <w:sz w:val="20"/>
                <w:szCs w:val="20"/>
              </w:rPr>
            </w:pPr>
            <w:r>
              <w:rPr>
                <w:rFonts w:ascii="Nunito" w:hAnsi="Nunito" w:cs="Arial"/>
                <w:color w:val="1F497D" w:themeColor="text2"/>
                <w:sz w:val="20"/>
                <w:szCs w:val="20"/>
              </w:rPr>
              <w:t>Daily</w:t>
            </w:r>
            <w:r w:rsidR="006430C3" w:rsidRPr="00F005CF">
              <w:rPr>
                <w:rFonts w:ascii="Nunito" w:hAnsi="Nunito" w:cs="Arial"/>
                <w:color w:val="1F497D" w:themeColor="text2"/>
                <w:sz w:val="20"/>
                <w:szCs w:val="20"/>
              </w:rPr>
              <w:t xml:space="preserve"> site check by Leaders. Litter and any foreign objects removed by Leaders. Children verbally warned not to touch litter but to show an adult if they find something. </w:t>
            </w:r>
          </w:p>
        </w:tc>
        <w:tc>
          <w:tcPr>
            <w:tcW w:w="1397" w:type="dxa"/>
            <w:shd w:val="clear" w:color="auto" w:fill="FFFFFF"/>
          </w:tcPr>
          <w:p w14:paraId="6744EA91" w14:textId="77777777" w:rsidR="006430C3" w:rsidRPr="00F005CF" w:rsidRDefault="006430C3" w:rsidP="002546B0">
            <w:pPr>
              <w:widowControl w:val="0"/>
              <w:pBdr>
                <w:top w:val="nil"/>
                <w:left w:val="nil"/>
                <w:bottom w:val="nil"/>
                <w:right w:val="nil"/>
                <w:between w:val="nil"/>
              </w:pBdr>
              <w:spacing w:after="0" w:line="240" w:lineRule="auto"/>
              <w:rPr>
                <w:rFonts w:ascii="Nunito" w:eastAsia="Nunito" w:hAnsi="Nunito" w:cs="Nunito"/>
                <w:color w:val="1F497D" w:themeColor="text2"/>
                <w:sz w:val="20"/>
                <w:szCs w:val="20"/>
              </w:rPr>
            </w:pPr>
          </w:p>
        </w:tc>
      </w:tr>
      <w:tr w:rsidR="0064446E" w14:paraId="28867512" w14:textId="77777777">
        <w:trPr>
          <w:trHeight w:val="405"/>
        </w:trPr>
        <w:tc>
          <w:tcPr>
            <w:tcW w:w="14340" w:type="dxa"/>
            <w:gridSpan w:val="5"/>
            <w:shd w:val="clear" w:color="auto" w:fill="FFFF00"/>
            <w:vAlign w:val="center"/>
          </w:tcPr>
          <w:p w14:paraId="33C50610" w14:textId="77777777" w:rsidR="0064446E" w:rsidRDefault="00FA355C">
            <w:pPr>
              <w:spacing w:after="0" w:line="240" w:lineRule="auto"/>
              <w:jc w:val="center"/>
              <w:rPr>
                <w:rFonts w:ascii="Nunito" w:eastAsia="Nunito" w:hAnsi="Nunito" w:cs="Nunito"/>
                <w:b/>
                <w:color w:val="073763"/>
                <w:sz w:val="36"/>
                <w:szCs w:val="36"/>
              </w:rPr>
            </w:pPr>
            <w:r>
              <w:rPr>
                <w:rFonts w:ascii="Nunito" w:eastAsia="Nunito" w:hAnsi="Nunito" w:cs="Nunito"/>
                <w:b/>
                <w:color w:val="073763"/>
                <w:sz w:val="30"/>
                <w:szCs w:val="30"/>
              </w:rPr>
              <w:t>Equipment Store Hut</w:t>
            </w:r>
          </w:p>
        </w:tc>
      </w:tr>
      <w:tr w:rsidR="00FF3F21" w14:paraId="7ED4BCD8" w14:textId="77777777" w:rsidTr="005639B7">
        <w:trPr>
          <w:trHeight w:val="393"/>
        </w:trPr>
        <w:tc>
          <w:tcPr>
            <w:tcW w:w="1515" w:type="dxa"/>
            <w:shd w:val="clear" w:color="auto" w:fill="FFFFFF"/>
          </w:tcPr>
          <w:p w14:paraId="49460489" w14:textId="77777777" w:rsidR="00FF3F21" w:rsidRDefault="00FF3F21" w:rsidP="00FF3F21">
            <w:pPr>
              <w:rPr>
                <w:rFonts w:ascii="Nunito" w:eastAsia="Nunito" w:hAnsi="Nunito" w:cs="Nunito"/>
                <w:color w:val="073763"/>
                <w:sz w:val="20"/>
                <w:szCs w:val="20"/>
              </w:rPr>
            </w:pPr>
            <w:r>
              <w:rPr>
                <w:rFonts w:ascii="Nunito" w:eastAsia="Nunito" w:hAnsi="Nunito" w:cs="Nunito"/>
                <w:color w:val="073763"/>
                <w:sz w:val="20"/>
                <w:szCs w:val="20"/>
              </w:rPr>
              <w:t>Shelves</w:t>
            </w:r>
          </w:p>
        </w:tc>
        <w:tc>
          <w:tcPr>
            <w:tcW w:w="1875" w:type="dxa"/>
            <w:shd w:val="clear" w:color="auto" w:fill="FFFFFF"/>
          </w:tcPr>
          <w:p w14:paraId="1E28E32C" w14:textId="77777777" w:rsidR="00FF3F21" w:rsidRDefault="00FF3F21"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Falling/breaking</w:t>
            </w:r>
            <w:r w:rsidR="00AE4879">
              <w:rPr>
                <w:rFonts w:ascii="Nunito" w:eastAsia="Nunito" w:hAnsi="Nunito" w:cs="Nunito"/>
                <w:color w:val="073763"/>
                <w:sz w:val="20"/>
                <w:szCs w:val="20"/>
              </w:rPr>
              <w:t xml:space="preserve"> due to overloading/ wear and tear</w:t>
            </w:r>
          </w:p>
        </w:tc>
        <w:tc>
          <w:tcPr>
            <w:tcW w:w="1845" w:type="dxa"/>
            <w:shd w:val="clear" w:color="auto" w:fill="FFFFFF"/>
          </w:tcPr>
          <w:p w14:paraId="219FDBF0" w14:textId="77777777" w:rsidR="00FF3F21" w:rsidRDefault="00AE4879"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Crush injuries</w:t>
            </w:r>
          </w:p>
        </w:tc>
        <w:tc>
          <w:tcPr>
            <w:tcW w:w="7708" w:type="dxa"/>
            <w:tcBorders>
              <w:top w:val="single" w:sz="8" w:space="0" w:color="000000"/>
              <w:left w:val="single" w:sz="8" w:space="0" w:color="000000"/>
              <w:bottom w:val="single" w:sz="8" w:space="0" w:color="000000"/>
              <w:right w:val="single" w:sz="8" w:space="0" w:color="000000"/>
            </w:tcBorders>
            <w:tcMar>
              <w:left w:w="0" w:type="dxa"/>
              <w:right w:w="0" w:type="dxa"/>
            </w:tcMar>
          </w:tcPr>
          <w:p w14:paraId="0CC54E92" w14:textId="0BD664A3" w:rsidR="00FF3F21" w:rsidRPr="008D1726" w:rsidRDefault="00AE4879" w:rsidP="00FF3F21">
            <w:pPr>
              <w:spacing w:after="0" w:line="240" w:lineRule="auto"/>
              <w:ind w:left="285" w:hanging="143"/>
              <w:rPr>
                <w:rFonts w:ascii="Nunito" w:eastAsia="Nunito" w:hAnsi="Nunito" w:cs="Nunito"/>
                <w:color w:val="073763"/>
                <w:sz w:val="20"/>
                <w:szCs w:val="20"/>
              </w:rPr>
            </w:pPr>
            <w:r w:rsidRPr="008D1726">
              <w:rPr>
                <w:rFonts w:ascii="Nunito" w:eastAsia="Nunito" w:hAnsi="Nunito" w:cs="Nunito"/>
                <w:color w:val="073763"/>
                <w:sz w:val="20"/>
                <w:szCs w:val="20"/>
              </w:rPr>
              <w:t>Shelves checked annually for any signs of rot or wear and tear needing maintenance. Heavier items stored lower down</w:t>
            </w:r>
            <w:r w:rsidR="00E977E2" w:rsidRPr="008D1726">
              <w:rPr>
                <w:rFonts w:ascii="Nunito" w:eastAsia="Nunito" w:hAnsi="Nunito" w:cs="Nunito"/>
                <w:color w:val="073763"/>
                <w:sz w:val="20"/>
                <w:szCs w:val="20"/>
              </w:rPr>
              <w:t xml:space="preserve"> when possible.</w:t>
            </w:r>
          </w:p>
        </w:tc>
        <w:tc>
          <w:tcPr>
            <w:tcW w:w="1397" w:type="dxa"/>
            <w:shd w:val="clear" w:color="auto" w:fill="FFFFFF"/>
          </w:tcPr>
          <w:p w14:paraId="0863FC5A" w14:textId="77777777" w:rsidR="00FF3F21" w:rsidRDefault="00FF3F21" w:rsidP="00FF3F21">
            <w:pPr>
              <w:widowControl w:val="0"/>
              <w:pBdr>
                <w:top w:val="nil"/>
                <w:left w:val="nil"/>
                <w:bottom w:val="nil"/>
                <w:right w:val="nil"/>
                <w:between w:val="nil"/>
              </w:pBdr>
              <w:spacing w:after="0" w:line="240" w:lineRule="auto"/>
              <w:rPr>
                <w:rFonts w:ascii="Nunito" w:eastAsia="Nunito" w:hAnsi="Nunito" w:cs="Nunito"/>
                <w:color w:val="073763"/>
                <w:sz w:val="20"/>
                <w:szCs w:val="20"/>
              </w:rPr>
            </w:pPr>
          </w:p>
        </w:tc>
      </w:tr>
      <w:tr w:rsidR="00FF3F21" w14:paraId="14B4C14E" w14:textId="77777777" w:rsidTr="005639B7">
        <w:tc>
          <w:tcPr>
            <w:tcW w:w="1515" w:type="dxa"/>
            <w:shd w:val="clear" w:color="auto" w:fill="FFFFFF"/>
          </w:tcPr>
          <w:p w14:paraId="425D947E" w14:textId="77777777" w:rsidR="00FF3F21" w:rsidRDefault="00FF3F21"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Storage Containers</w:t>
            </w:r>
          </w:p>
        </w:tc>
        <w:tc>
          <w:tcPr>
            <w:tcW w:w="1875" w:type="dxa"/>
            <w:shd w:val="clear" w:color="auto" w:fill="FFFFFF"/>
          </w:tcPr>
          <w:p w14:paraId="1B168084" w14:textId="77777777" w:rsidR="00FF3F21" w:rsidRDefault="00AE4879"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Breaking boxes, falling boxes</w:t>
            </w:r>
          </w:p>
        </w:tc>
        <w:tc>
          <w:tcPr>
            <w:tcW w:w="1845" w:type="dxa"/>
            <w:tcBorders>
              <w:right w:val="single" w:sz="8" w:space="0" w:color="000000"/>
            </w:tcBorders>
            <w:shd w:val="clear" w:color="auto" w:fill="FFFFFF"/>
          </w:tcPr>
          <w:p w14:paraId="494CFA28" w14:textId="77777777" w:rsidR="00FF3F21" w:rsidRDefault="00AE4879"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Lifting injuries </w:t>
            </w:r>
          </w:p>
        </w:tc>
        <w:tc>
          <w:tcPr>
            <w:tcW w:w="7708" w:type="dxa"/>
            <w:tcBorders>
              <w:top w:val="single" w:sz="8" w:space="0" w:color="000000"/>
              <w:left w:val="single" w:sz="8" w:space="0" w:color="000000"/>
              <w:bottom w:val="single" w:sz="8" w:space="0" w:color="000000"/>
              <w:right w:val="single" w:sz="8" w:space="0" w:color="000000"/>
            </w:tcBorders>
            <w:tcMar>
              <w:left w:w="0" w:type="dxa"/>
              <w:right w:w="0" w:type="dxa"/>
            </w:tcMar>
          </w:tcPr>
          <w:p w14:paraId="29259ED5" w14:textId="77777777" w:rsidR="00FF3F21" w:rsidRPr="008D1726" w:rsidRDefault="00AE4879" w:rsidP="00FF3F21">
            <w:pPr>
              <w:spacing w:after="0" w:line="240" w:lineRule="auto"/>
              <w:ind w:left="285" w:hanging="143"/>
              <w:rPr>
                <w:rFonts w:ascii="Nunito" w:eastAsia="Nunito" w:hAnsi="Nunito" w:cs="Nunito"/>
                <w:color w:val="073763"/>
                <w:sz w:val="20"/>
                <w:szCs w:val="20"/>
              </w:rPr>
            </w:pPr>
            <w:r w:rsidRPr="008D1726">
              <w:rPr>
                <w:rFonts w:ascii="Nunito" w:eastAsia="Nunito" w:hAnsi="Nunito" w:cs="Nunito"/>
                <w:color w:val="073763"/>
                <w:sz w:val="20"/>
                <w:szCs w:val="20"/>
              </w:rPr>
              <w:t xml:space="preserve">Boxes not over loaded, any broken boxes replaced termly. Boxes clearly labelled with contents. </w:t>
            </w:r>
          </w:p>
        </w:tc>
        <w:tc>
          <w:tcPr>
            <w:tcW w:w="1397" w:type="dxa"/>
            <w:shd w:val="clear" w:color="auto" w:fill="FFFFFF"/>
          </w:tcPr>
          <w:p w14:paraId="234B241A" w14:textId="77777777" w:rsidR="00FF3F21" w:rsidRDefault="00FF3F21" w:rsidP="00FF3F21">
            <w:pPr>
              <w:widowControl w:val="0"/>
              <w:spacing w:after="0" w:line="240" w:lineRule="auto"/>
              <w:rPr>
                <w:rFonts w:ascii="Nunito" w:eastAsia="Nunito" w:hAnsi="Nunito" w:cs="Nunito"/>
                <w:color w:val="073763"/>
                <w:sz w:val="20"/>
                <w:szCs w:val="20"/>
              </w:rPr>
            </w:pPr>
          </w:p>
        </w:tc>
      </w:tr>
      <w:tr w:rsidR="00FF3F21" w14:paraId="2DEC2595" w14:textId="77777777" w:rsidTr="005639B7">
        <w:tc>
          <w:tcPr>
            <w:tcW w:w="1515" w:type="dxa"/>
            <w:shd w:val="clear" w:color="auto" w:fill="FFFFFF"/>
          </w:tcPr>
          <w:p w14:paraId="7568883A" w14:textId="77777777" w:rsidR="00FF3F21" w:rsidRDefault="00FF3F21"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Rafters</w:t>
            </w:r>
          </w:p>
        </w:tc>
        <w:tc>
          <w:tcPr>
            <w:tcW w:w="1875" w:type="dxa"/>
            <w:shd w:val="clear" w:color="auto" w:fill="FFFFFF"/>
          </w:tcPr>
          <w:p w14:paraId="463F106E" w14:textId="77777777" w:rsidR="00FF3F21" w:rsidRDefault="00AE4879"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Wooden beams at head height</w:t>
            </w:r>
          </w:p>
        </w:tc>
        <w:tc>
          <w:tcPr>
            <w:tcW w:w="1845" w:type="dxa"/>
            <w:tcBorders>
              <w:right w:val="single" w:sz="8" w:space="0" w:color="000000"/>
            </w:tcBorders>
            <w:shd w:val="clear" w:color="auto" w:fill="FFFFFF"/>
          </w:tcPr>
          <w:p w14:paraId="7C66336F" w14:textId="77777777" w:rsidR="00FF3F21" w:rsidRDefault="00AE4879"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Head injury </w:t>
            </w:r>
          </w:p>
        </w:tc>
        <w:tc>
          <w:tcPr>
            <w:tcW w:w="7708" w:type="dxa"/>
            <w:tcBorders>
              <w:top w:val="single" w:sz="8" w:space="0" w:color="000000"/>
              <w:left w:val="single" w:sz="8" w:space="0" w:color="000000"/>
              <w:bottom w:val="single" w:sz="8" w:space="0" w:color="000000"/>
              <w:right w:val="single" w:sz="8" w:space="0" w:color="000000"/>
            </w:tcBorders>
            <w:tcMar>
              <w:left w:w="0" w:type="dxa"/>
              <w:right w:w="0" w:type="dxa"/>
            </w:tcMar>
          </w:tcPr>
          <w:p w14:paraId="77D0239B" w14:textId="77777777" w:rsidR="00FF3F21" w:rsidRDefault="00AE4879" w:rsidP="00FF3F21">
            <w:pPr>
              <w:spacing w:after="0" w:line="240" w:lineRule="auto"/>
              <w:ind w:left="285" w:hanging="143"/>
              <w:rPr>
                <w:rFonts w:ascii="Nunito" w:eastAsia="Nunito" w:hAnsi="Nunito" w:cs="Nunito"/>
                <w:color w:val="073763"/>
                <w:sz w:val="20"/>
                <w:szCs w:val="20"/>
              </w:rPr>
            </w:pPr>
            <w:r w:rsidRPr="00AE4879">
              <w:rPr>
                <w:rFonts w:ascii="Nunito" w:eastAsia="Nunito" w:hAnsi="Nunito" w:cs="Nunito"/>
                <w:color w:val="073763"/>
                <w:sz w:val="20"/>
                <w:szCs w:val="20"/>
                <w:highlight w:val="yellow"/>
              </w:rPr>
              <w:t>Coloured ribbon tied to rafters to make them more visible to Adult users.</w:t>
            </w:r>
          </w:p>
        </w:tc>
        <w:tc>
          <w:tcPr>
            <w:tcW w:w="1397" w:type="dxa"/>
            <w:shd w:val="clear" w:color="auto" w:fill="FFFFFF"/>
          </w:tcPr>
          <w:p w14:paraId="06F2DBEF" w14:textId="77777777" w:rsidR="00FF3F21" w:rsidRDefault="00FF3F21" w:rsidP="00FF3F21">
            <w:pPr>
              <w:widowControl w:val="0"/>
              <w:spacing w:after="0" w:line="240" w:lineRule="auto"/>
              <w:rPr>
                <w:rFonts w:ascii="Nunito" w:eastAsia="Nunito" w:hAnsi="Nunito" w:cs="Nunito"/>
                <w:color w:val="073763"/>
                <w:sz w:val="20"/>
                <w:szCs w:val="20"/>
              </w:rPr>
            </w:pPr>
          </w:p>
        </w:tc>
      </w:tr>
      <w:tr w:rsidR="00FF3F21" w14:paraId="2A57A074" w14:textId="77777777" w:rsidTr="005639B7">
        <w:tc>
          <w:tcPr>
            <w:tcW w:w="1515" w:type="dxa"/>
            <w:shd w:val="clear" w:color="auto" w:fill="FFFFFF"/>
          </w:tcPr>
          <w:p w14:paraId="576AA316" w14:textId="2AF25A57" w:rsidR="00FF3F21" w:rsidRDefault="00E977E2"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Shed </w:t>
            </w:r>
            <w:r w:rsidR="00FF3F21">
              <w:rPr>
                <w:rFonts w:ascii="Nunito" w:eastAsia="Nunito" w:hAnsi="Nunito" w:cs="Nunito"/>
                <w:color w:val="073763"/>
                <w:sz w:val="20"/>
                <w:szCs w:val="20"/>
              </w:rPr>
              <w:t>Door</w:t>
            </w:r>
            <w:r>
              <w:rPr>
                <w:rFonts w:ascii="Nunito" w:eastAsia="Nunito" w:hAnsi="Nunito" w:cs="Nunito"/>
                <w:color w:val="073763"/>
                <w:sz w:val="20"/>
                <w:szCs w:val="20"/>
              </w:rPr>
              <w:t>s</w:t>
            </w:r>
          </w:p>
        </w:tc>
        <w:tc>
          <w:tcPr>
            <w:tcW w:w="1875" w:type="dxa"/>
            <w:shd w:val="clear" w:color="auto" w:fill="FFFFFF"/>
          </w:tcPr>
          <w:p w14:paraId="30FF7AA7" w14:textId="77777777" w:rsidR="00FF3F21" w:rsidRDefault="00AE4879"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Hinges, padlock, bolt</w:t>
            </w:r>
          </w:p>
        </w:tc>
        <w:tc>
          <w:tcPr>
            <w:tcW w:w="1845" w:type="dxa"/>
            <w:tcBorders>
              <w:right w:val="single" w:sz="8" w:space="0" w:color="000000"/>
            </w:tcBorders>
            <w:shd w:val="clear" w:color="auto" w:fill="FFFFFF"/>
          </w:tcPr>
          <w:p w14:paraId="54113594" w14:textId="77777777" w:rsidR="00FF3F21" w:rsidRDefault="00AE4879"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Fingers trapped or crushed</w:t>
            </w:r>
          </w:p>
        </w:tc>
        <w:tc>
          <w:tcPr>
            <w:tcW w:w="7708" w:type="dxa"/>
            <w:tcBorders>
              <w:top w:val="single" w:sz="8" w:space="0" w:color="000000"/>
              <w:left w:val="single" w:sz="8" w:space="0" w:color="000000"/>
              <w:bottom w:val="single" w:sz="8" w:space="0" w:color="000000"/>
              <w:right w:val="single" w:sz="8" w:space="0" w:color="000000"/>
            </w:tcBorders>
            <w:tcMar>
              <w:left w:w="0" w:type="dxa"/>
              <w:right w:w="0" w:type="dxa"/>
            </w:tcMar>
          </w:tcPr>
          <w:p w14:paraId="11601CBA" w14:textId="77777777" w:rsidR="00FF3F21" w:rsidRDefault="00E977E2" w:rsidP="00FF3F21">
            <w:pPr>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Cloak room kept open during sessions. Central Shed kept shut. Adult supervision if children are entering or exiting the central shed.</w:t>
            </w:r>
            <w:r w:rsidR="00AE4879">
              <w:rPr>
                <w:rFonts w:ascii="Nunito" w:eastAsia="Nunito" w:hAnsi="Nunito" w:cs="Nunito"/>
                <w:color w:val="073763"/>
                <w:sz w:val="20"/>
                <w:szCs w:val="20"/>
              </w:rPr>
              <w:t xml:space="preserve"> Door locked using bolt and padlock when site not in use</w:t>
            </w:r>
          </w:p>
          <w:p w14:paraId="33415199" w14:textId="210CC706" w:rsidR="00E977E2" w:rsidRDefault="00E977E2" w:rsidP="00FF3F21">
            <w:pPr>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Storage and Staff side of shed kept shut during sessions. Internal doors kept shut during sessions, or opened with adult supervision.</w:t>
            </w:r>
          </w:p>
        </w:tc>
        <w:tc>
          <w:tcPr>
            <w:tcW w:w="1397" w:type="dxa"/>
            <w:shd w:val="clear" w:color="auto" w:fill="FFFFFF"/>
          </w:tcPr>
          <w:p w14:paraId="6BE42475" w14:textId="77777777" w:rsidR="00FF3F21" w:rsidRDefault="00FF3F21" w:rsidP="00FF3F21">
            <w:pPr>
              <w:widowControl w:val="0"/>
              <w:spacing w:after="0" w:line="240" w:lineRule="auto"/>
              <w:rPr>
                <w:rFonts w:ascii="Nunito" w:eastAsia="Nunito" w:hAnsi="Nunito" w:cs="Nunito"/>
                <w:color w:val="073763"/>
                <w:sz w:val="20"/>
                <w:szCs w:val="20"/>
              </w:rPr>
            </w:pPr>
          </w:p>
        </w:tc>
      </w:tr>
      <w:tr w:rsidR="00FF3F21" w14:paraId="520F43D6" w14:textId="77777777" w:rsidTr="005639B7">
        <w:tc>
          <w:tcPr>
            <w:tcW w:w="1515" w:type="dxa"/>
            <w:shd w:val="clear" w:color="auto" w:fill="FFFFFF"/>
          </w:tcPr>
          <w:p w14:paraId="58206990" w14:textId="77777777" w:rsidR="00FF3F21" w:rsidRDefault="00FF3F21"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Wood burner</w:t>
            </w:r>
          </w:p>
        </w:tc>
        <w:tc>
          <w:tcPr>
            <w:tcW w:w="1875" w:type="dxa"/>
            <w:shd w:val="clear" w:color="auto" w:fill="FFFFFF"/>
          </w:tcPr>
          <w:p w14:paraId="6E7E9925" w14:textId="77777777" w:rsidR="00FF3F21" w:rsidRDefault="00892AE1"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Burning wood, heat, smoke, hot chimney, sparks, flames, hot ash</w:t>
            </w:r>
          </w:p>
        </w:tc>
        <w:tc>
          <w:tcPr>
            <w:tcW w:w="1845" w:type="dxa"/>
            <w:tcBorders>
              <w:right w:val="single" w:sz="8" w:space="0" w:color="000000"/>
            </w:tcBorders>
            <w:shd w:val="clear" w:color="auto" w:fill="FFFFFF"/>
          </w:tcPr>
          <w:p w14:paraId="09C6067F" w14:textId="77777777" w:rsidR="00FF3F21" w:rsidRDefault="00892AE1"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Burns, scolds, smoke inhalation, Carbon </w:t>
            </w:r>
            <w:r w:rsidR="006463D9">
              <w:rPr>
                <w:rFonts w:ascii="Nunito" w:eastAsia="Nunito" w:hAnsi="Nunito" w:cs="Nunito"/>
                <w:color w:val="073763"/>
                <w:sz w:val="20"/>
                <w:szCs w:val="20"/>
              </w:rPr>
              <w:t>Monoxide</w:t>
            </w:r>
            <w:r>
              <w:rPr>
                <w:rFonts w:ascii="Nunito" w:eastAsia="Nunito" w:hAnsi="Nunito" w:cs="Nunito"/>
                <w:color w:val="073763"/>
                <w:sz w:val="20"/>
                <w:szCs w:val="20"/>
              </w:rPr>
              <w:t xml:space="preserve"> inhalation</w:t>
            </w:r>
          </w:p>
        </w:tc>
        <w:tc>
          <w:tcPr>
            <w:tcW w:w="7708" w:type="dxa"/>
            <w:tcBorders>
              <w:top w:val="single" w:sz="8" w:space="0" w:color="000000"/>
              <w:left w:val="single" w:sz="8" w:space="0" w:color="000000"/>
              <w:bottom w:val="single" w:sz="8" w:space="0" w:color="000000"/>
              <w:right w:val="single" w:sz="8" w:space="0" w:color="000000"/>
            </w:tcBorders>
            <w:tcMar>
              <w:left w:w="0" w:type="dxa"/>
              <w:right w:w="0" w:type="dxa"/>
            </w:tcMar>
          </w:tcPr>
          <w:p w14:paraId="0CF3F8E7" w14:textId="7DD2EE6D" w:rsidR="00FF3F21" w:rsidRDefault="00892AE1" w:rsidP="00FF3F21">
            <w:pPr>
              <w:spacing w:after="0" w:line="240" w:lineRule="auto"/>
              <w:ind w:left="285" w:hanging="143"/>
              <w:rPr>
                <w:rFonts w:ascii="Nunito" w:eastAsia="Nunito" w:hAnsi="Nunito" w:cs="Nunito"/>
                <w:color w:val="073763"/>
                <w:sz w:val="20"/>
                <w:szCs w:val="20"/>
              </w:rPr>
            </w:pPr>
            <w:r w:rsidRPr="008D1726">
              <w:rPr>
                <w:rFonts w:ascii="Nunito" w:eastAsia="Nunito" w:hAnsi="Nunito" w:cs="Nunito"/>
                <w:color w:val="073763"/>
                <w:sz w:val="20"/>
                <w:szCs w:val="20"/>
              </w:rPr>
              <w:t>Carbon Mon</w:t>
            </w:r>
            <w:r w:rsidR="006463D9" w:rsidRPr="008D1726">
              <w:rPr>
                <w:rFonts w:ascii="Nunito" w:eastAsia="Nunito" w:hAnsi="Nunito" w:cs="Nunito"/>
                <w:color w:val="073763"/>
                <w:sz w:val="20"/>
                <w:szCs w:val="20"/>
              </w:rPr>
              <w:t>o</w:t>
            </w:r>
            <w:r w:rsidRPr="008D1726">
              <w:rPr>
                <w:rFonts w:ascii="Nunito" w:eastAsia="Nunito" w:hAnsi="Nunito" w:cs="Nunito"/>
                <w:color w:val="073763"/>
                <w:sz w:val="20"/>
                <w:szCs w:val="20"/>
              </w:rPr>
              <w:t>xide detector in the shed. Tested annually. Burns kit stored visibly in the shed.</w:t>
            </w:r>
            <w:r>
              <w:rPr>
                <w:rFonts w:ascii="Nunito" w:eastAsia="Nunito" w:hAnsi="Nunito" w:cs="Nunito"/>
                <w:color w:val="073763"/>
                <w:sz w:val="20"/>
                <w:szCs w:val="20"/>
              </w:rPr>
              <w:t xml:space="preserve"> Water available for burn treatments and a qualified First Aider on site during all sessions. Children to sit away from lit woodburner with the</w:t>
            </w:r>
            <w:r w:rsidR="00D24D4E">
              <w:rPr>
                <w:rFonts w:ascii="Nunito" w:eastAsia="Nunito" w:hAnsi="Nunito" w:cs="Nunito"/>
                <w:color w:val="073763"/>
                <w:sz w:val="20"/>
                <w:szCs w:val="20"/>
              </w:rPr>
              <w:t xml:space="preserve"> fire guard surrounding the immediate area around the woodburner. </w:t>
            </w:r>
            <w:r>
              <w:rPr>
                <w:rFonts w:ascii="Nunito" w:eastAsia="Nunito" w:hAnsi="Nunito" w:cs="Nunito"/>
                <w:color w:val="073763"/>
                <w:sz w:val="20"/>
                <w:szCs w:val="20"/>
              </w:rPr>
              <w:t xml:space="preserve"> </w:t>
            </w:r>
            <w:r w:rsidR="00D24D4E">
              <w:rPr>
                <w:rFonts w:ascii="Nunito" w:eastAsia="Nunito" w:hAnsi="Nunito" w:cs="Nunito"/>
                <w:color w:val="073763"/>
                <w:sz w:val="20"/>
                <w:szCs w:val="20"/>
              </w:rPr>
              <w:t>Adults to use the fire gloves when operating the door to the woodburner.</w:t>
            </w:r>
          </w:p>
        </w:tc>
        <w:tc>
          <w:tcPr>
            <w:tcW w:w="1397" w:type="dxa"/>
            <w:shd w:val="clear" w:color="auto" w:fill="FFFFFF"/>
          </w:tcPr>
          <w:p w14:paraId="06A06354" w14:textId="77777777" w:rsidR="00FF3F21" w:rsidRDefault="00FF3F21" w:rsidP="00FF3F21">
            <w:pPr>
              <w:widowControl w:val="0"/>
              <w:spacing w:after="0" w:line="240" w:lineRule="auto"/>
              <w:rPr>
                <w:rFonts w:ascii="Nunito" w:eastAsia="Nunito" w:hAnsi="Nunito" w:cs="Nunito"/>
                <w:color w:val="073763"/>
                <w:sz w:val="20"/>
                <w:szCs w:val="20"/>
              </w:rPr>
            </w:pPr>
          </w:p>
        </w:tc>
      </w:tr>
      <w:tr w:rsidR="00FF3F21" w14:paraId="052946EC" w14:textId="77777777" w:rsidTr="005639B7">
        <w:tc>
          <w:tcPr>
            <w:tcW w:w="1515" w:type="dxa"/>
            <w:shd w:val="clear" w:color="auto" w:fill="FFFFFF"/>
          </w:tcPr>
          <w:p w14:paraId="2EAA5D08" w14:textId="0897C9E8" w:rsidR="00FF3F21" w:rsidRDefault="00010844"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Medicines and tools</w:t>
            </w:r>
          </w:p>
        </w:tc>
        <w:tc>
          <w:tcPr>
            <w:tcW w:w="1875" w:type="dxa"/>
            <w:shd w:val="clear" w:color="auto" w:fill="FFFFFF"/>
          </w:tcPr>
          <w:p w14:paraId="58BFD226" w14:textId="6C4D5D4B" w:rsidR="00FF3F21" w:rsidRDefault="00010844"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Sharp tools, medicine/tablets/epi pens</w:t>
            </w:r>
          </w:p>
        </w:tc>
        <w:tc>
          <w:tcPr>
            <w:tcW w:w="1845" w:type="dxa"/>
            <w:tcBorders>
              <w:right w:val="single" w:sz="8" w:space="0" w:color="000000"/>
            </w:tcBorders>
            <w:shd w:val="clear" w:color="auto" w:fill="FFFFFF"/>
          </w:tcPr>
          <w:p w14:paraId="51EDD844" w14:textId="5234BA53" w:rsidR="00FF3F21" w:rsidRDefault="00010844"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Cuts, grazes, poisoning, ingestion of pharmaceuticals </w:t>
            </w:r>
          </w:p>
        </w:tc>
        <w:tc>
          <w:tcPr>
            <w:tcW w:w="7708" w:type="dxa"/>
            <w:tcBorders>
              <w:top w:val="single" w:sz="8" w:space="0" w:color="000000"/>
              <w:left w:val="single" w:sz="8" w:space="0" w:color="000000"/>
              <w:bottom w:val="single" w:sz="8" w:space="0" w:color="000000"/>
              <w:right w:val="single" w:sz="8" w:space="0" w:color="000000"/>
            </w:tcBorders>
            <w:tcMar>
              <w:left w:w="0" w:type="dxa"/>
              <w:right w:w="0" w:type="dxa"/>
            </w:tcMar>
          </w:tcPr>
          <w:p w14:paraId="35AC7D89" w14:textId="176D4F35" w:rsidR="00010844" w:rsidRPr="007E711D" w:rsidRDefault="00010844" w:rsidP="00010844">
            <w:pPr>
              <w:pStyle w:val="NormalWeb"/>
              <w:spacing w:before="0" w:beforeAutospacing="0" w:after="0" w:afterAutospacing="0"/>
              <w:rPr>
                <w:rFonts w:ascii="Nunito" w:hAnsi="Nunito"/>
                <w:color w:val="002060"/>
                <w:sz w:val="20"/>
                <w:szCs w:val="20"/>
              </w:rPr>
            </w:pPr>
            <w:r w:rsidRPr="007E711D">
              <w:rPr>
                <w:rFonts w:ascii="Nunito" w:hAnsi="Nunito" w:cs="Arial"/>
                <w:color w:val="002060"/>
                <w:sz w:val="20"/>
                <w:szCs w:val="20"/>
              </w:rPr>
              <w:t>All stored out of reach in shed</w:t>
            </w:r>
            <w:r w:rsidR="008D1726">
              <w:rPr>
                <w:rFonts w:ascii="Nunito" w:hAnsi="Nunito" w:cs="Arial"/>
                <w:color w:val="002060"/>
                <w:sz w:val="20"/>
                <w:szCs w:val="20"/>
              </w:rPr>
              <w:t>.</w:t>
            </w:r>
          </w:p>
          <w:p w14:paraId="3558C1C5" w14:textId="57847420" w:rsidR="00010844" w:rsidRPr="007E711D" w:rsidRDefault="00010844" w:rsidP="00010844">
            <w:pPr>
              <w:pStyle w:val="NormalWeb"/>
              <w:spacing w:before="0" w:beforeAutospacing="0" w:after="0" w:afterAutospacing="0"/>
              <w:rPr>
                <w:rFonts w:ascii="Nunito" w:hAnsi="Nunito"/>
                <w:color w:val="002060"/>
                <w:sz w:val="20"/>
                <w:szCs w:val="20"/>
              </w:rPr>
            </w:pPr>
            <w:r w:rsidRPr="007E711D">
              <w:rPr>
                <w:rFonts w:ascii="Nunito" w:hAnsi="Nunito" w:cs="Arial"/>
                <w:color w:val="002060"/>
                <w:sz w:val="20"/>
                <w:szCs w:val="20"/>
              </w:rPr>
              <w:t>Medicines stored in boxes</w:t>
            </w:r>
            <w:r w:rsidR="008D1726">
              <w:rPr>
                <w:rFonts w:ascii="Nunito" w:hAnsi="Nunito" w:cs="Arial"/>
                <w:color w:val="002060"/>
                <w:sz w:val="20"/>
                <w:szCs w:val="20"/>
              </w:rPr>
              <w:t>.</w:t>
            </w:r>
          </w:p>
          <w:p w14:paraId="290E639B" w14:textId="0F67E198" w:rsidR="00010844" w:rsidRPr="007E711D" w:rsidRDefault="00D24D4E" w:rsidP="00010844">
            <w:pPr>
              <w:pStyle w:val="NormalWeb"/>
              <w:spacing w:before="0" w:beforeAutospacing="0" w:after="0" w:afterAutospacing="0"/>
              <w:rPr>
                <w:rFonts w:ascii="Nunito" w:hAnsi="Nunito"/>
                <w:color w:val="002060"/>
                <w:sz w:val="20"/>
                <w:szCs w:val="20"/>
              </w:rPr>
            </w:pPr>
            <w:r>
              <w:rPr>
                <w:rFonts w:ascii="Nunito" w:hAnsi="Nunito" w:cs="Arial"/>
                <w:color w:val="002060"/>
                <w:sz w:val="20"/>
                <w:szCs w:val="20"/>
              </w:rPr>
              <w:t>Storage shed and central</w:t>
            </w:r>
            <w:r w:rsidR="00010844" w:rsidRPr="007E711D">
              <w:rPr>
                <w:rFonts w:ascii="Nunito" w:hAnsi="Nunito" w:cs="Arial"/>
                <w:color w:val="002060"/>
                <w:sz w:val="20"/>
                <w:szCs w:val="20"/>
              </w:rPr>
              <w:t xml:space="preserve"> door to remain shut during the session</w:t>
            </w:r>
            <w:r w:rsidR="008D1726">
              <w:rPr>
                <w:rFonts w:ascii="Nunito" w:hAnsi="Nunito" w:cs="Arial"/>
                <w:color w:val="002060"/>
                <w:sz w:val="20"/>
                <w:szCs w:val="20"/>
              </w:rPr>
              <w:t>.</w:t>
            </w:r>
          </w:p>
          <w:p w14:paraId="2C8E8817" w14:textId="77777777" w:rsidR="00FF3F21" w:rsidRPr="007E711D" w:rsidRDefault="00FF3F21" w:rsidP="00FF3F21">
            <w:pPr>
              <w:spacing w:after="0" w:line="240" w:lineRule="auto"/>
              <w:ind w:left="285" w:hanging="143"/>
              <w:rPr>
                <w:rFonts w:ascii="Nunito" w:eastAsia="Nunito" w:hAnsi="Nunito" w:cs="Nunito"/>
                <w:color w:val="002060"/>
                <w:sz w:val="20"/>
                <w:szCs w:val="20"/>
              </w:rPr>
            </w:pPr>
          </w:p>
        </w:tc>
        <w:tc>
          <w:tcPr>
            <w:tcW w:w="1397" w:type="dxa"/>
            <w:shd w:val="clear" w:color="auto" w:fill="FFFFFF"/>
          </w:tcPr>
          <w:p w14:paraId="73079698" w14:textId="77777777" w:rsidR="00FF3F21" w:rsidRPr="007E711D" w:rsidRDefault="00FF3F21" w:rsidP="00FF3F21">
            <w:pPr>
              <w:widowControl w:val="0"/>
              <w:spacing w:after="0" w:line="240" w:lineRule="auto"/>
              <w:rPr>
                <w:rFonts w:ascii="Nunito" w:eastAsia="Nunito" w:hAnsi="Nunito" w:cs="Nunito"/>
                <w:color w:val="002060"/>
                <w:sz w:val="20"/>
                <w:szCs w:val="20"/>
              </w:rPr>
            </w:pPr>
          </w:p>
        </w:tc>
      </w:tr>
      <w:tr w:rsidR="00FF3F21" w14:paraId="3C63D5DD" w14:textId="77777777" w:rsidTr="005639B7">
        <w:tc>
          <w:tcPr>
            <w:tcW w:w="1515" w:type="dxa"/>
            <w:shd w:val="clear" w:color="auto" w:fill="FFFFFF"/>
          </w:tcPr>
          <w:p w14:paraId="1B928F66" w14:textId="77777777" w:rsidR="00FF3F21" w:rsidRDefault="00FF3F21"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lastRenderedPageBreak/>
              <w:t xml:space="preserve">Perishable food </w:t>
            </w:r>
          </w:p>
        </w:tc>
        <w:tc>
          <w:tcPr>
            <w:tcW w:w="1875" w:type="dxa"/>
            <w:shd w:val="clear" w:color="auto" w:fill="FFFFFF"/>
          </w:tcPr>
          <w:p w14:paraId="6093F05A" w14:textId="77777777" w:rsidR="00FF3F21" w:rsidRDefault="00AE4879"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Food stored in shed for </w:t>
            </w:r>
            <w:r w:rsidR="00892AE1">
              <w:rPr>
                <w:rFonts w:ascii="Nunito" w:eastAsia="Nunito" w:hAnsi="Nunito" w:cs="Nunito"/>
                <w:color w:val="073763"/>
                <w:sz w:val="20"/>
                <w:szCs w:val="20"/>
              </w:rPr>
              <w:t>session. Including dried food stored for long periods (flour, spices, sugar)</w:t>
            </w:r>
          </w:p>
        </w:tc>
        <w:tc>
          <w:tcPr>
            <w:tcW w:w="1845" w:type="dxa"/>
            <w:tcBorders>
              <w:right w:val="single" w:sz="8" w:space="0" w:color="000000"/>
            </w:tcBorders>
            <w:shd w:val="clear" w:color="auto" w:fill="FFFFFF"/>
          </w:tcPr>
          <w:p w14:paraId="2678A4A8" w14:textId="77777777" w:rsidR="00FF3F21" w:rsidRDefault="00AE4879"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Food poisoning, allergies, contamination, attraction for vermin</w:t>
            </w:r>
          </w:p>
        </w:tc>
        <w:tc>
          <w:tcPr>
            <w:tcW w:w="7708" w:type="dxa"/>
            <w:tcBorders>
              <w:top w:val="single" w:sz="8" w:space="0" w:color="000000"/>
              <w:left w:val="single" w:sz="8" w:space="0" w:color="000000"/>
              <w:bottom w:val="single" w:sz="8" w:space="0" w:color="000000"/>
              <w:right w:val="single" w:sz="8" w:space="0" w:color="000000"/>
            </w:tcBorders>
            <w:tcMar>
              <w:left w:w="0" w:type="dxa"/>
              <w:right w:w="0" w:type="dxa"/>
            </w:tcMar>
          </w:tcPr>
          <w:p w14:paraId="7D519373" w14:textId="495AF473" w:rsidR="00FF3F21" w:rsidRPr="007E711D" w:rsidRDefault="00D24D4E" w:rsidP="00FF3F21">
            <w:pPr>
              <w:spacing w:after="0" w:line="240" w:lineRule="auto"/>
              <w:ind w:left="285" w:hanging="143"/>
              <w:rPr>
                <w:rFonts w:ascii="Nunito" w:eastAsia="Nunito" w:hAnsi="Nunito" w:cs="Nunito"/>
                <w:color w:val="002060"/>
                <w:sz w:val="20"/>
                <w:szCs w:val="20"/>
              </w:rPr>
            </w:pPr>
            <w:r>
              <w:rPr>
                <w:rFonts w:ascii="Nunito" w:eastAsia="Nunito" w:hAnsi="Nunito" w:cs="Nunito"/>
                <w:color w:val="002060"/>
                <w:sz w:val="20"/>
                <w:szCs w:val="20"/>
              </w:rPr>
              <w:t xml:space="preserve">Food stored in cool box with thermometer to monitor temperature. Dried goods stored in sealed boxes and checked monthly to remove any items nearing their use by dates. Fresh milk to be bought in daily. </w:t>
            </w:r>
          </w:p>
        </w:tc>
        <w:tc>
          <w:tcPr>
            <w:tcW w:w="1397" w:type="dxa"/>
            <w:shd w:val="clear" w:color="auto" w:fill="FFFFFF"/>
          </w:tcPr>
          <w:p w14:paraId="3D929B7D" w14:textId="77777777" w:rsidR="00FF3F21" w:rsidRPr="007E711D" w:rsidRDefault="00FF3F21" w:rsidP="00FF3F21">
            <w:pPr>
              <w:widowControl w:val="0"/>
              <w:spacing w:after="0" w:line="240" w:lineRule="auto"/>
              <w:rPr>
                <w:rFonts w:ascii="Nunito" w:eastAsia="Nunito" w:hAnsi="Nunito" w:cs="Nunito"/>
                <w:color w:val="002060"/>
                <w:sz w:val="20"/>
                <w:szCs w:val="20"/>
              </w:rPr>
            </w:pPr>
          </w:p>
        </w:tc>
      </w:tr>
      <w:tr w:rsidR="00FF3F21" w14:paraId="00B834D8" w14:textId="77777777" w:rsidTr="005639B7">
        <w:tc>
          <w:tcPr>
            <w:tcW w:w="1515" w:type="dxa"/>
            <w:shd w:val="clear" w:color="auto" w:fill="FFFFFF"/>
          </w:tcPr>
          <w:p w14:paraId="5D1055C0" w14:textId="77777777" w:rsidR="00FF3F21" w:rsidRDefault="00FF3F21"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Cleaning and Hygiene products</w:t>
            </w:r>
          </w:p>
        </w:tc>
        <w:tc>
          <w:tcPr>
            <w:tcW w:w="1875" w:type="dxa"/>
            <w:shd w:val="clear" w:color="auto" w:fill="FFFFFF"/>
          </w:tcPr>
          <w:p w14:paraId="56B6981E" w14:textId="77777777" w:rsidR="00FF3F21" w:rsidRDefault="00FF3F21" w:rsidP="00FF3F21">
            <w:pPr>
              <w:spacing w:after="0" w:line="240" w:lineRule="auto"/>
              <w:rPr>
                <w:rFonts w:ascii="Nunito" w:eastAsia="Nunito" w:hAnsi="Nunito" w:cs="Nunito"/>
                <w:color w:val="073763"/>
                <w:sz w:val="20"/>
                <w:szCs w:val="20"/>
              </w:rPr>
            </w:pPr>
          </w:p>
        </w:tc>
        <w:tc>
          <w:tcPr>
            <w:tcW w:w="1845" w:type="dxa"/>
            <w:tcBorders>
              <w:right w:val="single" w:sz="8" w:space="0" w:color="000000"/>
            </w:tcBorders>
            <w:shd w:val="clear" w:color="auto" w:fill="FFFFFF"/>
          </w:tcPr>
          <w:p w14:paraId="35F689EC" w14:textId="77777777" w:rsidR="00FF3F21" w:rsidRDefault="00892AE1"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Poisoning, chemical burns/rashes</w:t>
            </w:r>
          </w:p>
        </w:tc>
        <w:tc>
          <w:tcPr>
            <w:tcW w:w="7708" w:type="dxa"/>
            <w:tcBorders>
              <w:top w:val="single" w:sz="8" w:space="0" w:color="000000"/>
              <w:left w:val="single" w:sz="8" w:space="0" w:color="000000"/>
              <w:bottom w:val="single" w:sz="8" w:space="0" w:color="000000"/>
              <w:right w:val="single" w:sz="8" w:space="0" w:color="000000"/>
            </w:tcBorders>
            <w:tcMar>
              <w:left w:w="0" w:type="dxa"/>
              <w:right w:w="0" w:type="dxa"/>
            </w:tcMar>
          </w:tcPr>
          <w:p w14:paraId="4E15E01A" w14:textId="384C3E0C" w:rsidR="00FF3F21" w:rsidRPr="007E711D" w:rsidRDefault="00D24D4E" w:rsidP="00FF3F21">
            <w:pPr>
              <w:spacing w:after="0" w:line="240" w:lineRule="auto"/>
              <w:ind w:left="285" w:hanging="143"/>
              <w:rPr>
                <w:rFonts w:ascii="Nunito" w:eastAsia="Nunito" w:hAnsi="Nunito" w:cs="Nunito"/>
                <w:color w:val="002060"/>
                <w:sz w:val="20"/>
                <w:szCs w:val="20"/>
              </w:rPr>
            </w:pPr>
            <w:r>
              <w:rPr>
                <w:rFonts w:ascii="Nunito" w:eastAsia="Nunito" w:hAnsi="Nunito" w:cs="Nunito"/>
                <w:color w:val="002060"/>
                <w:sz w:val="20"/>
                <w:szCs w:val="20"/>
              </w:rPr>
              <w:t>All cleaning chemicals to be stored on the top shelf in the Storage shed. Wipes and hygiene products for toileting to be stored in sealed boxes.</w:t>
            </w:r>
          </w:p>
        </w:tc>
        <w:tc>
          <w:tcPr>
            <w:tcW w:w="1397" w:type="dxa"/>
            <w:shd w:val="clear" w:color="auto" w:fill="FFFFFF"/>
          </w:tcPr>
          <w:p w14:paraId="38431638" w14:textId="77777777" w:rsidR="00FF3F21" w:rsidRPr="007E711D" w:rsidRDefault="00FF3F21" w:rsidP="00FF3F21">
            <w:pPr>
              <w:widowControl w:val="0"/>
              <w:spacing w:after="0" w:line="240" w:lineRule="auto"/>
              <w:rPr>
                <w:rFonts w:ascii="Nunito" w:eastAsia="Nunito" w:hAnsi="Nunito" w:cs="Nunito"/>
                <w:color w:val="002060"/>
                <w:sz w:val="20"/>
                <w:szCs w:val="20"/>
              </w:rPr>
            </w:pPr>
          </w:p>
        </w:tc>
      </w:tr>
      <w:tr w:rsidR="00FF3F21" w14:paraId="01CC78BA" w14:textId="77777777" w:rsidTr="005639B7">
        <w:tc>
          <w:tcPr>
            <w:tcW w:w="1515" w:type="dxa"/>
            <w:shd w:val="clear" w:color="auto" w:fill="FFFFFF"/>
          </w:tcPr>
          <w:p w14:paraId="35CFF56C" w14:textId="77777777" w:rsidR="00FF3F21" w:rsidRDefault="00FF3F21"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Vermin </w:t>
            </w:r>
          </w:p>
        </w:tc>
        <w:tc>
          <w:tcPr>
            <w:tcW w:w="1875" w:type="dxa"/>
            <w:shd w:val="clear" w:color="auto" w:fill="FFFFFF"/>
          </w:tcPr>
          <w:p w14:paraId="0606F77F" w14:textId="4E1FAF15" w:rsidR="00FF3F21" w:rsidRDefault="007E711D"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Alive + dead Rats/ mice, feaces, urine, chewing/eating equipment/food, </w:t>
            </w:r>
          </w:p>
        </w:tc>
        <w:tc>
          <w:tcPr>
            <w:tcW w:w="1845" w:type="dxa"/>
            <w:tcBorders>
              <w:right w:val="single" w:sz="8" w:space="0" w:color="000000"/>
            </w:tcBorders>
            <w:shd w:val="clear" w:color="auto" w:fill="FFFFFF"/>
          </w:tcPr>
          <w:p w14:paraId="5451781C" w14:textId="7316D614" w:rsidR="00FF3F21" w:rsidRDefault="007E711D"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Diseases, bacteria</w:t>
            </w:r>
          </w:p>
        </w:tc>
        <w:tc>
          <w:tcPr>
            <w:tcW w:w="7708" w:type="dxa"/>
            <w:tcBorders>
              <w:top w:val="single" w:sz="8" w:space="0" w:color="000000"/>
              <w:left w:val="single" w:sz="8" w:space="0" w:color="000000"/>
              <w:bottom w:val="single" w:sz="8" w:space="0" w:color="000000"/>
              <w:right w:val="single" w:sz="8" w:space="0" w:color="000000"/>
            </w:tcBorders>
            <w:tcMar>
              <w:left w:w="0" w:type="dxa"/>
              <w:right w:w="0" w:type="dxa"/>
            </w:tcMar>
          </w:tcPr>
          <w:p w14:paraId="5479B41F" w14:textId="623A70C9" w:rsidR="00FF3F21" w:rsidRPr="007E711D" w:rsidRDefault="00FE51FE" w:rsidP="00FF3F21">
            <w:pPr>
              <w:spacing w:after="0" w:line="240" w:lineRule="auto"/>
              <w:ind w:left="285" w:hanging="143"/>
              <w:rPr>
                <w:rFonts w:ascii="Nunito" w:eastAsia="Nunito" w:hAnsi="Nunito" w:cs="Nunito"/>
                <w:color w:val="002060"/>
                <w:sz w:val="20"/>
                <w:szCs w:val="20"/>
              </w:rPr>
            </w:pPr>
            <w:r w:rsidRPr="007E711D">
              <w:rPr>
                <w:rFonts w:ascii="Nunito" w:hAnsi="Nunito" w:cs="Arial"/>
                <w:color w:val="002060"/>
                <w:sz w:val="20"/>
                <w:szCs w:val="20"/>
              </w:rPr>
              <w:t>Measures to be taken to ensure all food, cutlery and food preparation utensils are safely stored in rodent proof boxes. Food preparation areas to be wiped down with antibacterial spray. Ensure no food scraps left on the floor after children's lunches are packed away. Rodent traps to be set up within our shed to catch any rodents. Shed surfaces and floor to be kept clean and swept of any potential rodent excreta. Regular hand washing is promoted amongst staff and children. Rain water butts on site to be rodent/proofed. Children and adults are instructed to only drink safe water brought to site by practitioners. Practitioners remain vigilant for signs of rodent activity.</w:t>
            </w:r>
            <w:r w:rsidR="00D24D4E">
              <w:rPr>
                <w:rFonts w:ascii="Nunito" w:hAnsi="Nunito" w:cs="Arial"/>
                <w:color w:val="002060"/>
                <w:sz w:val="20"/>
                <w:szCs w:val="20"/>
              </w:rPr>
              <w:t xml:space="preserve"> Dead rodents disposed of responsibly.</w:t>
            </w:r>
          </w:p>
        </w:tc>
        <w:tc>
          <w:tcPr>
            <w:tcW w:w="1397" w:type="dxa"/>
            <w:shd w:val="clear" w:color="auto" w:fill="FFFFFF"/>
          </w:tcPr>
          <w:p w14:paraId="5BFFDCF5" w14:textId="77777777" w:rsidR="00FF3F21" w:rsidRPr="007E711D" w:rsidRDefault="00FF3F21" w:rsidP="00FF3F21">
            <w:pPr>
              <w:widowControl w:val="0"/>
              <w:spacing w:after="0" w:line="240" w:lineRule="auto"/>
              <w:rPr>
                <w:rFonts w:ascii="Nunito" w:eastAsia="Nunito" w:hAnsi="Nunito" w:cs="Nunito"/>
                <w:color w:val="002060"/>
                <w:sz w:val="20"/>
                <w:szCs w:val="20"/>
              </w:rPr>
            </w:pPr>
          </w:p>
        </w:tc>
      </w:tr>
      <w:tr w:rsidR="00FF3F21" w14:paraId="63954A7B" w14:textId="77777777">
        <w:trPr>
          <w:trHeight w:val="200"/>
        </w:trPr>
        <w:tc>
          <w:tcPr>
            <w:tcW w:w="14340" w:type="dxa"/>
            <w:gridSpan w:val="5"/>
            <w:shd w:val="clear" w:color="auto" w:fill="FFFF00"/>
          </w:tcPr>
          <w:p w14:paraId="1C402342" w14:textId="77777777" w:rsidR="00FF3F21" w:rsidRDefault="00FF3F21" w:rsidP="00FF3F21">
            <w:pPr>
              <w:spacing w:after="0" w:line="240" w:lineRule="auto"/>
              <w:jc w:val="center"/>
              <w:rPr>
                <w:rFonts w:ascii="Nunito" w:eastAsia="Nunito" w:hAnsi="Nunito" w:cs="Nunito"/>
                <w:color w:val="073763"/>
                <w:sz w:val="20"/>
                <w:szCs w:val="20"/>
              </w:rPr>
            </w:pPr>
            <w:r>
              <w:rPr>
                <w:rFonts w:ascii="Nunito" w:eastAsia="Nunito" w:hAnsi="Nunito" w:cs="Nunito"/>
                <w:b/>
                <w:color w:val="073763"/>
                <w:sz w:val="30"/>
                <w:szCs w:val="30"/>
              </w:rPr>
              <w:t>Kitchen Area</w:t>
            </w:r>
          </w:p>
        </w:tc>
      </w:tr>
      <w:tr w:rsidR="00FF3F21" w14:paraId="420CB5F1" w14:textId="77777777" w:rsidTr="005639B7">
        <w:tc>
          <w:tcPr>
            <w:tcW w:w="1515" w:type="dxa"/>
            <w:shd w:val="clear" w:color="auto" w:fill="FFFFFF"/>
          </w:tcPr>
          <w:p w14:paraId="715747AB" w14:textId="77777777" w:rsidR="00FF3F21" w:rsidRDefault="00FF3F21" w:rsidP="00FF3F21">
            <w:pPr>
              <w:rPr>
                <w:rFonts w:ascii="Nunito" w:eastAsia="Nunito" w:hAnsi="Nunito" w:cs="Nunito"/>
                <w:color w:val="073763"/>
                <w:sz w:val="20"/>
                <w:szCs w:val="20"/>
              </w:rPr>
            </w:pPr>
            <w:r>
              <w:rPr>
                <w:rFonts w:ascii="Nunito" w:eastAsia="Nunito" w:hAnsi="Nunito" w:cs="Nunito"/>
                <w:color w:val="073763"/>
                <w:sz w:val="20"/>
                <w:szCs w:val="20"/>
              </w:rPr>
              <w:t>Washing up station</w:t>
            </w:r>
          </w:p>
        </w:tc>
        <w:tc>
          <w:tcPr>
            <w:tcW w:w="1875" w:type="dxa"/>
            <w:shd w:val="clear" w:color="auto" w:fill="FFFFFF"/>
          </w:tcPr>
          <w:p w14:paraId="3C65560B" w14:textId="7C23F19B" w:rsidR="00FF3F21" w:rsidRDefault="00D24D4E"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Contamination</w:t>
            </w:r>
          </w:p>
        </w:tc>
        <w:tc>
          <w:tcPr>
            <w:tcW w:w="1845" w:type="dxa"/>
            <w:shd w:val="clear" w:color="auto" w:fill="FFFFFF"/>
          </w:tcPr>
          <w:p w14:paraId="16A2C5A1" w14:textId="6501695A" w:rsidR="00FF3F21" w:rsidRDefault="00D24D4E"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Food poisoning, allergy reactions</w:t>
            </w:r>
          </w:p>
        </w:tc>
        <w:tc>
          <w:tcPr>
            <w:tcW w:w="7708" w:type="dxa"/>
            <w:shd w:val="clear" w:color="auto" w:fill="FFFFFF"/>
          </w:tcPr>
          <w:p w14:paraId="7D847EF6" w14:textId="2215E8DD" w:rsidR="00FF3F21" w:rsidRDefault="00D24D4E" w:rsidP="00FF3F21">
            <w:pPr>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Surfaces to be cleaned before, during and after use. Continuous supply of washing up liquid. Sponges and brushes to be replaced regularly. Separate bowls to be used to accommodate food allergies. Separate bowls to be used for Nappy changing, First Aid, and food preparation.</w:t>
            </w:r>
          </w:p>
        </w:tc>
        <w:tc>
          <w:tcPr>
            <w:tcW w:w="1397" w:type="dxa"/>
            <w:shd w:val="clear" w:color="auto" w:fill="FFFFFF"/>
          </w:tcPr>
          <w:p w14:paraId="5F079C86" w14:textId="77777777" w:rsidR="00FF3F21" w:rsidRDefault="00FF3F21" w:rsidP="00FF3F21">
            <w:pPr>
              <w:widowControl w:val="0"/>
              <w:spacing w:after="0" w:line="240" w:lineRule="auto"/>
              <w:rPr>
                <w:rFonts w:ascii="Nunito" w:eastAsia="Nunito" w:hAnsi="Nunito" w:cs="Nunito"/>
                <w:color w:val="073763"/>
                <w:sz w:val="20"/>
                <w:szCs w:val="20"/>
              </w:rPr>
            </w:pPr>
          </w:p>
        </w:tc>
      </w:tr>
      <w:tr w:rsidR="00FF3F21" w14:paraId="1AAA37F8" w14:textId="77777777" w:rsidTr="005639B7">
        <w:tc>
          <w:tcPr>
            <w:tcW w:w="1515" w:type="dxa"/>
            <w:shd w:val="clear" w:color="auto" w:fill="FFFFFF"/>
          </w:tcPr>
          <w:p w14:paraId="7CACC2A7" w14:textId="77777777" w:rsidR="00FF3F21" w:rsidRDefault="00FF3F21" w:rsidP="00FF3F21">
            <w:pPr>
              <w:rPr>
                <w:rFonts w:ascii="Nunito" w:eastAsia="Nunito" w:hAnsi="Nunito" w:cs="Nunito"/>
                <w:color w:val="073763"/>
                <w:sz w:val="20"/>
                <w:szCs w:val="20"/>
              </w:rPr>
            </w:pPr>
            <w:r>
              <w:rPr>
                <w:rFonts w:ascii="Nunito" w:eastAsia="Nunito" w:hAnsi="Nunito" w:cs="Nunito"/>
                <w:color w:val="073763"/>
                <w:sz w:val="20"/>
                <w:szCs w:val="20"/>
              </w:rPr>
              <w:t>Hand towels and Hand washing Station</w:t>
            </w:r>
          </w:p>
        </w:tc>
        <w:tc>
          <w:tcPr>
            <w:tcW w:w="1875" w:type="dxa"/>
            <w:shd w:val="clear" w:color="auto" w:fill="FFFFFF"/>
          </w:tcPr>
          <w:p w14:paraId="0AB47449" w14:textId="49EB6FE1" w:rsidR="00FF3F21" w:rsidRDefault="00D24D4E"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Germs spreading</w:t>
            </w:r>
          </w:p>
        </w:tc>
        <w:tc>
          <w:tcPr>
            <w:tcW w:w="1845" w:type="dxa"/>
            <w:shd w:val="clear" w:color="auto" w:fill="FFFFFF"/>
          </w:tcPr>
          <w:p w14:paraId="47DDD27C" w14:textId="39832D5B" w:rsidR="00FF3F21" w:rsidRDefault="00D24D4E"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Illness, sharing of skin conditions</w:t>
            </w:r>
          </w:p>
        </w:tc>
        <w:tc>
          <w:tcPr>
            <w:tcW w:w="7708" w:type="dxa"/>
            <w:shd w:val="clear" w:color="auto" w:fill="FFFFFF"/>
          </w:tcPr>
          <w:p w14:paraId="23E0C134" w14:textId="581A3487" w:rsidR="00FF3F21" w:rsidRDefault="00D24D4E" w:rsidP="00FF3F21">
            <w:pPr>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All adults and children are provided with a clean towel every week. Towels are swapped sooner if they become soiled. Laundry is washed weekly. Tea towels are replaced with fresh daily. All participants have their own labelled towel to avoid contamination.</w:t>
            </w:r>
          </w:p>
        </w:tc>
        <w:tc>
          <w:tcPr>
            <w:tcW w:w="1397" w:type="dxa"/>
            <w:shd w:val="clear" w:color="auto" w:fill="FFFFFF"/>
          </w:tcPr>
          <w:p w14:paraId="0060BFC9" w14:textId="77777777" w:rsidR="00FF3F21" w:rsidRDefault="00FF3F21" w:rsidP="00FF3F21">
            <w:pPr>
              <w:widowControl w:val="0"/>
              <w:spacing w:after="0" w:line="240" w:lineRule="auto"/>
              <w:rPr>
                <w:rFonts w:ascii="Nunito" w:eastAsia="Nunito" w:hAnsi="Nunito" w:cs="Nunito"/>
                <w:color w:val="073763"/>
                <w:sz w:val="20"/>
                <w:szCs w:val="20"/>
              </w:rPr>
            </w:pPr>
          </w:p>
        </w:tc>
      </w:tr>
      <w:tr w:rsidR="00D24D4E" w14:paraId="258B3FB8" w14:textId="77777777" w:rsidTr="005639B7">
        <w:tc>
          <w:tcPr>
            <w:tcW w:w="1515" w:type="dxa"/>
            <w:shd w:val="clear" w:color="auto" w:fill="FFFFFF"/>
          </w:tcPr>
          <w:p w14:paraId="0F31F68C" w14:textId="77777777"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Cooking Equipment</w:t>
            </w:r>
          </w:p>
        </w:tc>
        <w:tc>
          <w:tcPr>
            <w:tcW w:w="1875" w:type="dxa"/>
            <w:shd w:val="clear" w:color="auto" w:fill="FFFFFF"/>
          </w:tcPr>
          <w:p w14:paraId="0ACC055A" w14:textId="62123FFA" w:rsidR="00D24D4E" w:rsidRDefault="00D24D4E"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Contamination</w:t>
            </w:r>
          </w:p>
        </w:tc>
        <w:tc>
          <w:tcPr>
            <w:tcW w:w="1845" w:type="dxa"/>
            <w:shd w:val="clear" w:color="auto" w:fill="FFFFFF"/>
          </w:tcPr>
          <w:p w14:paraId="4FF604F9" w14:textId="712D44E4" w:rsidR="00D24D4E" w:rsidRDefault="00D24D4E"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Food poisoning, allergy reactions</w:t>
            </w:r>
          </w:p>
        </w:tc>
        <w:tc>
          <w:tcPr>
            <w:tcW w:w="7708" w:type="dxa"/>
            <w:shd w:val="clear" w:color="auto" w:fill="FFFFFF"/>
          </w:tcPr>
          <w:p w14:paraId="2C29A818" w14:textId="0958E845" w:rsidR="00D24D4E" w:rsidRDefault="00D24D4E" w:rsidP="00D24D4E">
            <w:pPr>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 xml:space="preserve">Cooking equipment is stored in sealed boxes, or hung up in the shed (cast iron pans). It is wiped before use </w:t>
            </w:r>
            <w:r w:rsidR="00173066">
              <w:rPr>
                <w:rFonts w:ascii="Nunito" w:eastAsia="Nunito" w:hAnsi="Nunito" w:cs="Nunito"/>
                <w:color w:val="073763"/>
                <w:sz w:val="20"/>
                <w:szCs w:val="20"/>
              </w:rPr>
              <w:t>and cleaned with hot soapy water after use.</w:t>
            </w:r>
          </w:p>
        </w:tc>
        <w:tc>
          <w:tcPr>
            <w:tcW w:w="1397" w:type="dxa"/>
            <w:shd w:val="clear" w:color="auto" w:fill="FFFFFF"/>
          </w:tcPr>
          <w:p w14:paraId="55227264"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3269BB85" w14:textId="77777777" w:rsidTr="005639B7">
        <w:tc>
          <w:tcPr>
            <w:tcW w:w="1515" w:type="dxa"/>
            <w:shd w:val="clear" w:color="auto" w:fill="FFFFFF"/>
          </w:tcPr>
          <w:p w14:paraId="6A184411" w14:textId="77777777"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Bin storage</w:t>
            </w:r>
          </w:p>
        </w:tc>
        <w:tc>
          <w:tcPr>
            <w:tcW w:w="1875" w:type="dxa"/>
            <w:shd w:val="clear" w:color="auto" w:fill="FFFFFF"/>
          </w:tcPr>
          <w:p w14:paraId="3FF8324B" w14:textId="1CA66111" w:rsidR="00D24D4E" w:rsidRDefault="00173066"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Rotting food Encouraging rodents</w:t>
            </w:r>
          </w:p>
        </w:tc>
        <w:tc>
          <w:tcPr>
            <w:tcW w:w="1845" w:type="dxa"/>
            <w:shd w:val="clear" w:color="auto" w:fill="FFFFFF"/>
          </w:tcPr>
          <w:p w14:paraId="5E70A98C" w14:textId="77777777" w:rsidR="00D24D4E" w:rsidRDefault="00173066"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Food poisoning</w:t>
            </w:r>
          </w:p>
          <w:p w14:paraId="2FAE333A" w14:textId="117DDE43" w:rsidR="00173066" w:rsidRDefault="00173066" w:rsidP="00D24D4E">
            <w:pPr>
              <w:widowControl w:val="0"/>
              <w:spacing w:after="0" w:line="240" w:lineRule="auto"/>
              <w:rPr>
                <w:rFonts w:ascii="Nunito" w:eastAsia="Nunito" w:hAnsi="Nunito" w:cs="Nunito"/>
                <w:color w:val="073763"/>
                <w:sz w:val="20"/>
                <w:szCs w:val="20"/>
              </w:rPr>
            </w:pPr>
          </w:p>
        </w:tc>
        <w:tc>
          <w:tcPr>
            <w:tcW w:w="7708" w:type="dxa"/>
            <w:shd w:val="clear" w:color="auto" w:fill="FFFFFF"/>
          </w:tcPr>
          <w:p w14:paraId="1917D87F" w14:textId="77777777" w:rsidR="00D24D4E" w:rsidRDefault="00173066" w:rsidP="00D24D4E">
            <w:pPr>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Food bin is emptied daily. General waste is emptied weekly, as in the recycling.</w:t>
            </w:r>
          </w:p>
          <w:p w14:paraId="48EFF297" w14:textId="21D4C8B2" w:rsidR="00173066" w:rsidRDefault="00173066" w:rsidP="00D24D4E">
            <w:pPr>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Bins are cleaned out with disinfectant when required. Rubbish is removed from site.</w:t>
            </w:r>
          </w:p>
        </w:tc>
        <w:tc>
          <w:tcPr>
            <w:tcW w:w="1397" w:type="dxa"/>
            <w:shd w:val="clear" w:color="auto" w:fill="FFFFFF"/>
          </w:tcPr>
          <w:p w14:paraId="383A5F60"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7A8804AD" w14:textId="77777777">
        <w:trPr>
          <w:trHeight w:val="200"/>
        </w:trPr>
        <w:tc>
          <w:tcPr>
            <w:tcW w:w="14340" w:type="dxa"/>
            <w:gridSpan w:val="5"/>
            <w:shd w:val="clear" w:color="auto" w:fill="FFFF00"/>
          </w:tcPr>
          <w:p w14:paraId="1D4BA866" w14:textId="77777777" w:rsidR="00D24D4E" w:rsidRDefault="00D24D4E" w:rsidP="00D24D4E">
            <w:pPr>
              <w:spacing w:after="0" w:line="240" w:lineRule="auto"/>
              <w:jc w:val="center"/>
              <w:rPr>
                <w:rFonts w:ascii="Nunito" w:eastAsia="Nunito" w:hAnsi="Nunito" w:cs="Nunito"/>
                <w:color w:val="073763"/>
                <w:sz w:val="20"/>
                <w:szCs w:val="20"/>
              </w:rPr>
            </w:pPr>
            <w:r>
              <w:rPr>
                <w:rFonts w:ascii="Nunito" w:eastAsia="Nunito" w:hAnsi="Nunito" w:cs="Nunito"/>
                <w:b/>
                <w:color w:val="073763"/>
                <w:sz w:val="30"/>
                <w:szCs w:val="30"/>
              </w:rPr>
              <w:t>Toilets</w:t>
            </w:r>
          </w:p>
        </w:tc>
      </w:tr>
      <w:tr w:rsidR="00D24D4E" w14:paraId="579B79D6" w14:textId="77777777" w:rsidTr="005639B7">
        <w:tc>
          <w:tcPr>
            <w:tcW w:w="1515" w:type="dxa"/>
            <w:shd w:val="clear" w:color="auto" w:fill="FFFFFF"/>
          </w:tcPr>
          <w:p w14:paraId="4F2866D2" w14:textId="77777777"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Compost Toilet building</w:t>
            </w:r>
          </w:p>
        </w:tc>
        <w:tc>
          <w:tcPr>
            <w:tcW w:w="1875" w:type="dxa"/>
            <w:shd w:val="clear" w:color="auto" w:fill="FFFFFF"/>
          </w:tcPr>
          <w:p w14:paraId="355F5AC5" w14:textId="77777777" w:rsidR="00D24D4E" w:rsidRDefault="001A668F"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Steps</w:t>
            </w:r>
          </w:p>
          <w:p w14:paraId="69A61073" w14:textId="77777777" w:rsidR="001A668F" w:rsidRDefault="001A668F"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Foot stools</w:t>
            </w:r>
          </w:p>
          <w:p w14:paraId="2EAFE174" w14:textId="77777777" w:rsidR="001A668F" w:rsidRDefault="001A668F"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Wet/Slippy flooring</w:t>
            </w:r>
          </w:p>
          <w:p w14:paraId="5BFD576F" w14:textId="61D78C22" w:rsidR="001A668F" w:rsidRDefault="001A668F"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Door/hinges</w:t>
            </w:r>
          </w:p>
        </w:tc>
        <w:tc>
          <w:tcPr>
            <w:tcW w:w="1845" w:type="dxa"/>
            <w:shd w:val="clear" w:color="auto" w:fill="FFFFFF"/>
          </w:tcPr>
          <w:p w14:paraId="4E4FC2BD" w14:textId="77777777" w:rsidR="00D24D4E" w:rsidRDefault="001A668F"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Slips, trips, falls</w:t>
            </w:r>
          </w:p>
          <w:p w14:paraId="211032AA" w14:textId="20FC0403" w:rsidR="001A668F" w:rsidRDefault="001A668F"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Fingers trapped in doors</w:t>
            </w:r>
          </w:p>
        </w:tc>
        <w:tc>
          <w:tcPr>
            <w:tcW w:w="7708" w:type="dxa"/>
            <w:tcBorders>
              <w:top w:val="single" w:sz="8" w:space="0" w:color="000000"/>
              <w:bottom w:val="single" w:sz="8" w:space="0" w:color="000000"/>
            </w:tcBorders>
            <w:shd w:val="clear" w:color="auto" w:fill="FFFFFF"/>
          </w:tcPr>
          <w:p w14:paraId="76B28A22" w14:textId="77777777" w:rsidR="00D24D4E" w:rsidRDefault="001A668F"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Toilets are checked before each session for hazards.</w:t>
            </w:r>
          </w:p>
          <w:p w14:paraId="0425A89E" w14:textId="77777777" w:rsidR="001A668F" w:rsidRDefault="001A668F" w:rsidP="001A668F">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Doors are kept open, or can be shut by an adult if the child desires more privacy.</w:t>
            </w:r>
          </w:p>
          <w:p w14:paraId="05746879" w14:textId="287BED54" w:rsidR="001A668F" w:rsidRDefault="001A668F" w:rsidP="001A668F">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Adults supervise use of the toilets and can support children who need help climbing onto the foot stool or loo seat by lifting them.</w:t>
            </w:r>
          </w:p>
        </w:tc>
        <w:tc>
          <w:tcPr>
            <w:tcW w:w="1397" w:type="dxa"/>
            <w:shd w:val="clear" w:color="auto" w:fill="FFFFFF"/>
          </w:tcPr>
          <w:p w14:paraId="5DD88CB9"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2DDCFCEE" w14:textId="77777777" w:rsidTr="005639B7">
        <w:tc>
          <w:tcPr>
            <w:tcW w:w="1515" w:type="dxa"/>
            <w:shd w:val="clear" w:color="auto" w:fill="FFFFFF"/>
          </w:tcPr>
          <w:p w14:paraId="029DDE6A" w14:textId="77777777"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Hygiene boxes</w:t>
            </w:r>
          </w:p>
        </w:tc>
        <w:tc>
          <w:tcPr>
            <w:tcW w:w="1875" w:type="dxa"/>
            <w:shd w:val="clear" w:color="auto" w:fill="FFFFFF"/>
          </w:tcPr>
          <w:p w14:paraId="7D6A298C" w14:textId="6059F974" w:rsidR="00D24D4E" w:rsidRDefault="001A668F"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Chemicals</w:t>
            </w:r>
          </w:p>
        </w:tc>
        <w:tc>
          <w:tcPr>
            <w:tcW w:w="1845" w:type="dxa"/>
            <w:shd w:val="clear" w:color="auto" w:fill="FFFFFF"/>
          </w:tcPr>
          <w:p w14:paraId="1E6251F0" w14:textId="77777777" w:rsidR="00D24D4E" w:rsidRDefault="001A668F"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Ingestion</w:t>
            </w:r>
          </w:p>
          <w:p w14:paraId="6CC8E408" w14:textId="001156DA" w:rsidR="001A668F" w:rsidRDefault="001A668F"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Skin irritation </w:t>
            </w:r>
          </w:p>
        </w:tc>
        <w:tc>
          <w:tcPr>
            <w:tcW w:w="7708" w:type="dxa"/>
            <w:tcBorders>
              <w:top w:val="single" w:sz="8" w:space="0" w:color="000000"/>
              <w:bottom w:val="single" w:sz="8" w:space="0" w:color="000000"/>
            </w:tcBorders>
            <w:shd w:val="clear" w:color="auto" w:fill="FFFFFF"/>
          </w:tcPr>
          <w:p w14:paraId="354C63D5" w14:textId="77777777" w:rsidR="00D24D4E" w:rsidRDefault="001A668F"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Boxes are kept on the shelves and only used by adults.</w:t>
            </w:r>
          </w:p>
          <w:p w14:paraId="71E107B5" w14:textId="34C1C107" w:rsidR="001A668F" w:rsidRDefault="001A668F"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Cleaning spray is premixed mild disinfectant and is stored up high and only used by adults.</w:t>
            </w:r>
          </w:p>
        </w:tc>
        <w:tc>
          <w:tcPr>
            <w:tcW w:w="1397" w:type="dxa"/>
            <w:shd w:val="clear" w:color="auto" w:fill="FFFFFF"/>
          </w:tcPr>
          <w:p w14:paraId="60F18DE2" w14:textId="77777777" w:rsidR="00D24D4E" w:rsidRDefault="00D24D4E" w:rsidP="00D24D4E">
            <w:pPr>
              <w:widowControl w:val="0"/>
              <w:spacing w:after="0" w:line="240" w:lineRule="auto"/>
              <w:rPr>
                <w:rFonts w:ascii="Nunito" w:eastAsia="Nunito" w:hAnsi="Nunito" w:cs="Nunito"/>
                <w:color w:val="073763"/>
                <w:sz w:val="20"/>
                <w:szCs w:val="20"/>
              </w:rPr>
            </w:pPr>
          </w:p>
        </w:tc>
      </w:tr>
      <w:tr w:rsidR="001A668F" w14:paraId="73C405EC" w14:textId="77777777" w:rsidTr="005639B7">
        <w:tc>
          <w:tcPr>
            <w:tcW w:w="1515" w:type="dxa"/>
            <w:shd w:val="clear" w:color="auto" w:fill="FFFFFF"/>
          </w:tcPr>
          <w:p w14:paraId="365C820E" w14:textId="79B99B62" w:rsidR="001A668F" w:rsidRDefault="001A668F" w:rsidP="00D24D4E">
            <w:pPr>
              <w:rPr>
                <w:rFonts w:ascii="Nunito" w:eastAsia="Nunito" w:hAnsi="Nunito" w:cs="Nunito"/>
                <w:color w:val="073763"/>
                <w:sz w:val="20"/>
                <w:szCs w:val="20"/>
              </w:rPr>
            </w:pPr>
            <w:r>
              <w:rPr>
                <w:rFonts w:ascii="Nunito" w:eastAsia="Nunito" w:hAnsi="Nunito" w:cs="Nunito"/>
                <w:color w:val="073763"/>
                <w:sz w:val="20"/>
                <w:szCs w:val="20"/>
              </w:rPr>
              <w:lastRenderedPageBreak/>
              <w:t>Urinals</w:t>
            </w:r>
          </w:p>
        </w:tc>
        <w:tc>
          <w:tcPr>
            <w:tcW w:w="1875" w:type="dxa"/>
            <w:shd w:val="clear" w:color="auto" w:fill="FFFFFF"/>
          </w:tcPr>
          <w:p w14:paraId="15F62D14" w14:textId="4BB14C79" w:rsidR="001A668F" w:rsidRDefault="001A668F"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Urine </w:t>
            </w:r>
          </w:p>
        </w:tc>
        <w:tc>
          <w:tcPr>
            <w:tcW w:w="1845" w:type="dxa"/>
            <w:shd w:val="clear" w:color="auto" w:fill="FFFFFF"/>
          </w:tcPr>
          <w:p w14:paraId="202C1183" w14:textId="2E6E1A4B" w:rsidR="001A668F" w:rsidRDefault="001A668F"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Unsanitary</w:t>
            </w:r>
          </w:p>
        </w:tc>
        <w:tc>
          <w:tcPr>
            <w:tcW w:w="7708" w:type="dxa"/>
            <w:tcBorders>
              <w:top w:val="single" w:sz="8" w:space="0" w:color="000000"/>
              <w:bottom w:val="single" w:sz="8" w:space="0" w:color="000000"/>
            </w:tcBorders>
            <w:shd w:val="clear" w:color="auto" w:fill="FFFFFF"/>
          </w:tcPr>
          <w:p w14:paraId="16CD9957" w14:textId="77777777" w:rsidR="001A668F" w:rsidRDefault="001A668F"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Children are given explanations for how to use the urinals and have demonstrations from other children.</w:t>
            </w:r>
          </w:p>
          <w:p w14:paraId="55A89FBC" w14:textId="77336027" w:rsidR="001A668F" w:rsidRDefault="001A668F"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Adults only to empty the urine. Urine emptied after each individual use.</w:t>
            </w:r>
          </w:p>
        </w:tc>
        <w:tc>
          <w:tcPr>
            <w:tcW w:w="1397" w:type="dxa"/>
            <w:shd w:val="clear" w:color="auto" w:fill="FFFFFF"/>
          </w:tcPr>
          <w:p w14:paraId="4104E4A3" w14:textId="77777777" w:rsidR="001A668F" w:rsidRDefault="001A668F" w:rsidP="00D24D4E">
            <w:pPr>
              <w:widowControl w:val="0"/>
              <w:spacing w:after="0" w:line="240" w:lineRule="auto"/>
              <w:rPr>
                <w:rFonts w:ascii="Nunito" w:eastAsia="Nunito" w:hAnsi="Nunito" w:cs="Nunito"/>
                <w:color w:val="073763"/>
                <w:sz w:val="20"/>
                <w:szCs w:val="20"/>
              </w:rPr>
            </w:pPr>
          </w:p>
        </w:tc>
      </w:tr>
      <w:tr w:rsidR="00D24D4E" w14:paraId="5057787E" w14:textId="77777777" w:rsidTr="005639B7">
        <w:tc>
          <w:tcPr>
            <w:tcW w:w="1515" w:type="dxa"/>
            <w:shd w:val="clear" w:color="auto" w:fill="FFFFFF"/>
          </w:tcPr>
          <w:p w14:paraId="11E00A89" w14:textId="77777777"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Waste and Waste storage</w:t>
            </w:r>
          </w:p>
        </w:tc>
        <w:tc>
          <w:tcPr>
            <w:tcW w:w="1875" w:type="dxa"/>
            <w:shd w:val="clear" w:color="auto" w:fill="FFFFFF"/>
          </w:tcPr>
          <w:p w14:paraId="29D7429B" w14:textId="77777777" w:rsidR="00D24D4E" w:rsidRDefault="002D0172"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Faeces and urine</w:t>
            </w:r>
          </w:p>
          <w:p w14:paraId="5B00D59A" w14:textId="1C098357" w:rsidR="00B14486" w:rsidRDefault="00B14486"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Heavy lifting </w:t>
            </w:r>
          </w:p>
        </w:tc>
        <w:tc>
          <w:tcPr>
            <w:tcW w:w="1845" w:type="dxa"/>
            <w:shd w:val="clear" w:color="auto" w:fill="FFFFFF"/>
          </w:tcPr>
          <w:p w14:paraId="0C2215BE" w14:textId="77777777" w:rsidR="00D24D4E" w:rsidRDefault="002D0172"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Illness</w:t>
            </w:r>
          </w:p>
          <w:p w14:paraId="4A0F58C0" w14:textId="1FF12491" w:rsidR="00B14486" w:rsidRDefault="00B14486"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Injury to staff lifting the bins</w:t>
            </w:r>
          </w:p>
        </w:tc>
        <w:tc>
          <w:tcPr>
            <w:tcW w:w="7708" w:type="dxa"/>
            <w:tcBorders>
              <w:top w:val="single" w:sz="8" w:space="0" w:color="000000"/>
              <w:bottom w:val="single" w:sz="8" w:space="0" w:color="000000"/>
            </w:tcBorders>
            <w:shd w:val="clear" w:color="auto" w:fill="FFFFFF"/>
          </w:tcPr>
          <w:p w14:paraId="49CC957E" w14:textId="5078E07C" w:rsidR="00D24D4E" w:rsidRDefault="00B14486"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Adults to be trained in emptying and storage management of the waste bins. Bins to be monitored daily and emptied weekly where required.</w:t>
            </w:r>
          </w:p>
        </w:tc>
        <w:tc>
          <w:tcPr>
            <w:tcW w:w="1397" w:type="dxa"/>
            <w:shd w:val="clear" w:color="auto" w:fill="FFFFFF"/>
          </w:tcPr>
          <w:p w14:paraId="488FD126"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5E2243A4" w14:textId="77777777">
        <w:trPr>
          <w:trHeight w:val="200"/>
        </w:trPr>
        <w:tc>
          <w:tcPr>
            <w:tcW w:w="14340" w:type="dxa"/>
            <w:gridSpan w:val="5"/>
            <w:shd w:val="clear" w:color="auto" w:fill="FFFF00"/>
          </w:tcPr>
          <w:p w14:paraId="46B663DF" w14:textId="77777777" w:rsidR="00D24D4E" w:rsidRDefault="00D24D4E" w:rsidP="00D24D4E">
            <w:pPr>
              <w:spacing w:after="0" w:line="240" w:lineRule="auto"/>
              <w:jc w:val="center"/>
              <w:rPr>
                <w:rFonts w:ascii="Nunito" w:eastAsia="Nunito" w:hAnsi="Nunito" w:cs="Nunito"/>
                <w:color w:val="073763"/>
                <w:sz w:val="20"/>
                <w:szCs w:val="20"/>
              </w:rPr>
            </w:pPr>
            <w:r>
              <w:rPr>
                <w:rFonts w:ascii="Nunito" w:eastAsia="Nunito" w:hAnsi="Nunito" w:cs="Nunito"/>
                <w:b/>
                <w:color w:val="073763"/>
                <w:sz w:val="30"/>
                <w:szCs w:val="30"/>
              </w:rPr>
              <w:t>Car park</w:t>
            </w:r>
          </w:p>
        </w:tc>
      </w:tr>
      <w:tr w:rsidR="00D24D4E" w14:paraId="7E7C1098" w14:textId="77777777" w:rsidTr="005639B7">
        <w:tc>
          <w:tcPr>
            <w:tcW w:w="1515" w:type="dxa"/>
            <w:shd w:val="clear" w:color="auto" w:fill="FFFFFF"/>
          </w:tcPr>
          <w:p w14:paraId="6389DE6A" w14:textId="77777777" w:rsidR="00D24D4E" w:rsidRDefault="00D24D4E"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Cars</w:t>
            </w:r>
          </w:p>
        </w:tc>
        <w:tc>
          <w:tcPr>
            <w:tcW w:w="1875" w:type="dxa"/>
            <w:shd w:val="clear" w:color="auto" w:fill="FFFFFF"/>
          </w:tcPr>
          <w:p w14:paraId="3B2681AB" w14:textId="77777777" w:rsidR="00D24D4E" w:rsidRDefault="00D24D4E"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Moving cars</w:t>
            </w:r>
          </w:p>
        </w:tc>
        <w:tc>
          <w:tcPr>
            <w:tcW w:w="1845" w:type="dxa"/>
            <w:tcBorders>
              <w:right w:val="single" w:sz="8" w:space="0" w:color="000000"/>
            </w:tcBorders>
            <w:shd w:val="clear" w:color="auto" w:fill="FFFFFF"/>
          </w:tcPr>
          <w:p w14:paraId="4F494BF2" w14:textId="77777777" w:rsidR="00D24D4E" w:rsidRDefault="00D24D4E"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Run over, broken bones, risk of death</w:t>
            </w:r>
          </w:p>
        </w:tc>
        <w:tc>
          <w:tcPr>
            <w:tcW w:w="7708" w:type="dxa"/>
            <w:tcBorders>
              <w:top w:val="single" w:sz="8" w:space="0" w:color="000000"/>
              <w:left w:val="single" w:sz="8" w:space="0" w:color="000000"/>
              <w:bottom w:val="single" w:sz="8" w:space="0" w:color="000000"/>
              <w:right w:val="single" w:sz="8" w:space="0" w:color="000000"/>
            </w:tcBorders>
            <w:tcMar>
              <w:left w:w="0" w:type="dxa"/>
              <w:right w:w="0" w:type="dxa"/>
            </w:tcMar>
          </w:tcPr>
          <w:p w14:paraId="49F3600D" w14:textId="7FAB0436" w:rsidR="00D24D4E" w:rsidRDefault="00D24D4E" w:rsidP="00D24D4E">
            <w:pPr>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 xml:space="preserve">Children always supervised in the carpark. Gates kept locked during sessions so no unexpected cars should be coming into the carpark. Leader to be aware of any </w:t>
            </w:r>
            <w:r w:rsidR="008D1726">
              <w:rPr>
                <w:rFonts w:ascii="Nunito" w:eastAsia="Nunito" w:hAnsi="Nunito" w:cs="Nunito"/>
                <w:color w:val="073763"/>
                <w:sz w:val="20"/>
                <w:szCs w:val="20"/>
              </w:rPr>
              <w:t>forestry</w:t>
            </w:r>
            <w:r>
              <w:rPr>
                <w:rFonts w:ascii="Nunito" w:eastAsia="Nunito" w:hAnsi="Nunito" w:cs="Nunito"/>
                <w:color w:val="073763"/>
                <w:sz w:val="20"/>
                <w:szCs w:val="20"/>
              </w:rPr>
              <w:t xml:space="preserve"> activity which may need to use the carpark and change session plans/collection/drop offs from parents accordingly. Cars to drive slowly in the carpark. </w:t>
            </w:r>
            <w:r w:rsidRPr="00AE2283">
              <w:rPr>
                <w:rFonts w:ascii="Nunito" w:eastAsia="Nunito" w:hAnsi="Nunito" w:cs="Nunito"/>
                <w:color w:val="073763"/>
                <w:sz w:val="20"/>
                <w:szCs w:val="20"/>
                <w:highlight w:val="yellow"/>
              </w:rPr>
              <w:t>Sign on gate states 5miles per hour limit</w:t>
            </w:r>
          </w:p>
        </w:tc>
        <w:tc>
          <w:tcPr>
            <w:tcW w:w="1397" w:type="dxa"/>
            <w:tcBorders>
              <w:left w:val="single" w:sz="8" w:space="0" w:color="000000"/>
            </w:tcBorders>
            <w:shd w:val="clear" w:color="auto" w:fill="FFFFFF"/>
          </w:tcPr>
          <w:p w14:paraId="18B8A419"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17B7C11D" w14:textId="77777777" w:rsidTr="005639B7">
        <w:tc>
          <w:tcPr>
            <w:tcW w:w="1515" w:type="dxa"/>
            <w:shd w:val="clear" w:color="auto" w:fill="FFFFFF"/>
          </w:tcPr>
          <w:p w14:paraId="78959C4A" w14:textId="77777777"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Ground</w:t>
            </w:r>
          </w:p>
        </w:tc>
        <w:tc>
          <w:tcPr>
            <w:tcW w:w="1875" w:type="dxa"/>
            <w:shd w:val="clear" w:color="auto" w:fill="FFFFFF"/>
          </w:tcPr>
          <w:p w14:paraId="1E99B381" w14:textId="77777777" w:rsidR="00D24D4E" w:rsidRDefault="00D24D4E"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Uneven ground, loose gravel, large potholes</w:t>
            </w:r>
          </w:p>
        </w:tc>
        <w:tc>
          <w:tcPr>
            <w:tcW w:w="1845" w:type="dxa"/>
            <w:shd w:val="clear" w:color="auto" w:fill="FFFFFF"/>
          </w:tcPr>
          <w:p w14:paraId="09880FA4" w14:textId="77777777" w:rsidR="00D24D4E" w:rsidRDefault="00D24D4E"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Slips, trips, falls</w:t>
            </w:r>
          </w:p>
        </w:tc>
        <w:tc>
          <w:tcPr>
            <w:tcW w:w="7708" w:type="dxa"/>
            <w:shd w:val="clear" w:color="auto" w:fill="FFFFFF"/>
          </w:tcPr>
          <w:p w14:paraId="0734BA25" w14:textId="77777777" w:rsidR="00D24D4E" w:rsidRDefault="007A01EA" w:rsidP="00D24D4E">
            <w:pPr>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 xml:space="preserve">Children are supervised in the car park. Children are warned about the uneven ground. </w:t>
            </w:r>
          </w:p>
          <w:p w14:paraId="43CCCDC3" w14:textId="6A273B11" w:rsidR="007A01EA" w:rsidRDefault="007A01EA" w:rsidP="00D24D4E">
            <w:pPr>
              <w:spacing w:after="0" w:line="240" w:lineRule="auto"/>
              <w:ind w:left="285" w:hanging="143"/>
              <w:rPr>
                <w:rFonts w:ascii="Nunito" w:eastAsia="Nunito" w:hAnsi="Nunito" w:cs="Nunito"/>
                <w:color w:val="073763"/>
                <w:sz w:val="20"/>
                <w:szCs w:val="20"/>
              </w:rPr>
            </w:pPr>
            <w:r w:rsidRPr="008D1726">
              <w:rPr>
                <w:rFonts w:ascii="Nunito" w:eastAsia="Nunito" w:hAnsi="Nunito" w:cs="Nunito"/>
                <w:color w:val="073763"/>
                <w:sz w:val="20"/>
                <w:szCs w:val="20"/>
              </w:rPr>
              <w:t>Some groups may use the carpark for play and wide games when the gate is locked and no cars are moving, however this is at the leaders discretion.</w:t>
            </w:r>
            <w:r>
              <w:rPr>
                <w:rFonts w:ascii="Nunito" w:eastAsia="Nunito" w:hAnsi="Nunito" w:cs="Nunito"/>
                <w:color w:val="073763"/>
                <w:sz w:val="20"/>
                <w:szCs w:val="20"/>
              </w:rPr>
              <w:t xml:space="preserve"> </w:t>
            </w:r>
          </w:p>
        </w:tc>
        <w:tc>
          <w:tcPr>
            <w:tcW w:w="1397" w:type="dxa"/>
            <w:shd w:val="clear" w:color="auto" w:fill="FFFFFF"/>
          </w:tcPr>
          <w:p w14:paraId="22FE7ABF"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17C13DE5" w14:textId="77777777" w:rsidTr="005639B7">
        <w:tc>
          <w:tcPr>
            <w:tcW w:w="1515" w:type="dxa"/>
            <w:shd w:val="clear" w:color="auto" w:fill="FFFFFF"/>
          </w:tcPr>
          <w:p w14:paraId="65B03016" w14:textId="677BA32F" w:rsidR="00D24D4E" w:rsidRPr="00F005CF" w:rsidRDefault="00D24D4E" w:rsidP="00D24D4E">
            <w:pPr>
              <w:rPr>
                <w:rFonts w:ascii="Nunito" w:eastAsia="Nunito" w:hAnsi="Nunito" w:cs="Nunito"/>
                <w:color w:val="1F497D" w:themeColor="text2"/>
                <w:sz w:val="20"/>
                <w:szCs w:val="20"/>
              </w:rPr>
            </w:pPr>
            <w:r>
              <w:rPr>
                <w:rFonts w:ascii="Nunito" w:eastAsia="Nunito" w:hAnsi="Nunito" w:cs="Nunito"/>
                <w:color w:val="1F497D" w:themeColor="text2"/>
                <w:sz w:val="20"/>
                <w:szCs w:val="20"/>
              </w:rPr>
              <w:t>Bird flu boot disinfectant</w:t>
            </w:r>
          </w:p>
        </w:tc>
        <w:tc>
          <w:tcPr>
            <w:tcW w:w="1875" w:type="dxa"/>
            <w:shd w:val="clear" w:color="auto" w:fill="FFFFFF"/>
          </w:tcPr>
          <w:p w14:paraId="3331B5FA" w14:textId="7B21F487" w:rsidR="00D24D4E" w:rsidRPr="00F005CF" w:rsidRDefault="00D24D4E" w:rsidP="00D24D4E">
            <w:pPr>
              <w:pStyle w:val="NormalWeb"/>
              <w:spacing w:before="0" w:beforeAutospacing="0" w:after="0" w:afterAutospacing="0"/>
              <w:rPr>
                <w:rFonts w:ascii="Nunito" w:hAnsi="Nunito" w:cs="Tahoma"/>
                <w:color w:val="1F497D" w:themeColor="text2"/>
                <w:sz w:val="20"/>
                <w:szCs w:val="20"/>
              </w:rPr>
            </w:pPr>
            <w:r>
              <w:rPr>
                <w:rFonts w:ascii="Nunito" w:hAnsi="Nunito" w:cs="Arial"/>
                <w:color w:val="1F497D" w:themeColor="text2"/>
                <w:sz w:val="20"/>
                <w:szCs w:val="20"/>
              </w:rPr>
              <w:t>Risk of spreading bird flu, risk of getting disinfectant on skin</w:t>
            </w:r>
          </w:p>
        </w:tc>
        <w:tc>
          <w:tcPr>
            <w:tcW w:w="1845" w:type="dxa"/>
            <w:shd w:val="clear" w:color="auto" w:fill="FFFFFF"/>
          </w:tcPr>
          <w:p w14:paraId="151F0693" w14:textId="3E6FEB66" w:rsidR="00D24D4E" w:rsidRPr="00F005CF" w:rsidRDefault="00D24D4E" w:rsidP="00D24D4E">
            <w:pPr>
              <w:pStyle w:val="NormalWeb"/>
              <w:spacing w:before="0" w:beforeAutospacing="0" w:after="0" w:afterAutospacing="0"/>
              <w:rPr>
                <w:rFonts w:ascii="Nunito" w:hAnsi="Nunito" w:cs="Arial"/>
                <w:color w:val="1F497D" w:themeColor="text2"/>
                <w:sz w:val="20"/>
                <w:szCs w:val="20"/>
              </w:rPr>
            </w:pPr>
            <w:r>
              <w:rPr>
                <w:rFonts w:ascii="Nunito" w:hAnsi="Nunito" w:cs="Arial"/>
                <w:color w:val="1F497D" w:themeColor="text2"/>
                <w:sz w:val="20"/>
                <w:szCs w:val="20"/>
              </w:rPr>
              <w:t>Bird flu, chemical burns</w:t>
            </w:r>
          </w:p>
        </w:tc>
        <w:tc>
          <w:tcPr>
            <w:tcW w:w="7708" w:type="dxa"/>
            <w:shd w:val="clear" w:color="auto" w:fill="FFFFFF"/>
          </w:tcPr>
          <w:p w14:paraId="624BE534" w14:textId="33103FC8" w:rsidR="00D24D4E" w:rsidRPr="00F005CF" w:rsidRDefault="00B14486" w:rsidP="00B14486">
            <w:pPr>
              <w:pStyle w:val="NormalWeb"/>
              <w:spacing w:before="0" w:beforeAutospacing="0" w:after="0" w:afterAutospacing="0"/>
              <w:rPr>
                <w:rFonts w:ascii="Nunito" w:hAnsi="Nunito" w:cs="Arial"/>
                <w:color w:val="1F497D" w:themeColor="text2"/>
                <w:sz w:val="20"/>
                <w:szCs w:val="20"/>
              </w:rPr>
            </w:pPr>
            <w:r>
              <w:rPr>
                <w:rFonts w:ascii="Nunito" w:eastAsia="Nunito" w:hAnsi="Nunito" w:cs="Nunito"/>
                <w:color w:val="073763"/>
                <w:sz w:val="20"/>
                <w:szCs w:val="20"/>
              </w:rPr>
              <w:t xml:space="preserve">Children and adults to walk slowly through the disinfectant trays at the entrance to camp when advised by the landlord. Disinfectant to be heavily diluted </w:t>
            </w:r>
            <w:r w:rsidRPr="00B14486">
              <w:rPr>
                <w:rFonts w:ascii="Nunito" w:eastAsia="Nunito" w:hAnsi="Nunito" w:cs="Nunito"/>
                <w:color w:val="073763"/>
                <w:sz w:val="20"/>
                <w:szCs w:val="20"/>
                <w:highlight w:val="yellow"/>
              </w:rPr>
              <w:t>(1:50 ratio</w:t>
            </w:r>
            <w:r>
              <w:rPr>
                <w:rFonts w:ascii="Nunito" w:eastAsia="Nunito" w:hAnsi="Nunito" w:cs="Nunito"/>
                <w:color w:val="073763"/>
                <w:sz w:val="20"/>
                <w:szCs w:val="20"/>
              </w:rPr>
              <w:t>). Children always supervised in car park and not permitted to play or splash in the trays.</w:t>
            </w:r>
          </w:p>
        </w:tc>
        <w:tc>
          <w:tcPr>
            <w:tcW w:w="1397" w:type="dxa"/>
            <w:shd w:val="clear" w:color="auto" w:fill="FFFFFF"/>
          </w:tcPr>
          <w:p w14:paraId="14A4F7C0" w14:textId="77777777" w:rsidR="00D24D4E" w:rsidRPr="00F005CF" w:rsidRDefault="00D24D4E" w:rsidP="00D24D4E">
            <w:pPr>
              <w:widowControl w:val="0"/>
              <w:pBdr>
                <w:top w:val="nil"/>
                <w:left w:val="nil"/>
                <w:bottom w:val="nil"/>
                <w:right w:val="nil"/>
                <w:between w:val="nil"/>
              </w:pBdr>
              <w:spacing w:after="0" w:line="240" w:lineRule="auto"/>
              <w:rPr>
                <w:rFonts w:ascii="Nunito" w:eastAsia="Nunito" w:hAnsi="Nunito" w:cs="Nunito"/>
                <w:color w:val="1F497D" w:themeColor="text2"/>
                <w:sz w:val="20"/>
                <w:szCs w:val="20"/>
              </w:rPr>
            </w:pPr>
          </w:p>
        </w:tc>
      </w:tr>
      <w:tr w:rsidR="00D24D4E" w14:paraId="4AD6BC4F" w14:textId="77777777">
        <w:tc>
          <w:tcPr>
            <w:tcW w:w="14340" w:type="dxa"/>
            <w:gridSpan w:val="5"/>
            <w:shd w:val="clear" w:color="auto" w:fill="FFFF00"/>
          </w:tcPr>
          <w:p w14:paraId="6B70360F" w14:textId="665A4881" w:rsidR="00D24D4E" w:rsidRPr="005323AF" w:rsidRDefault="00D24D4E" w:rsidP="00D24D4E">
            <w:pPr>
              <w:spacing w:after="0" w:line="240" w:lineRule="auto"/>
              <w:jc w:val="center"/>
              <w:rPr>
                <w:rFonts w:ascii="Nunito" w:eastAsia="Nunito" w:hAnsi="Nunito" w:cs="Nunito"/>
                <w:b/>
                <w:bCs/>
                <w:color w:val="073763"/>
                <w:sz w:val="30"/>
                <w:szCs w:val="30"/>
              </w:rPr>
            </w:pPr>
            <w:r w:rsidRPr="005323AF">
              <w:rPr>
                <w:rFonts w:ascii="Nunito" w:eastAsia="Nunito" w:hAnsi="Nunito" w:cs="Nunito"/>
                <w:b/>
                <w:bCs/>
                <w:color w:val="073763"/>
                <w:sz w:val="30"/>
                <w:szCs w:val="30"/>
              </w:rPr>
              <w:t xml:space="preserve">Cargo Net   </w:t>
            </w:r>
          </w:p>
        </w:tc>
      </w:tr>
      <w:tr w:rsidR="00D24D4E" w14:paraId="6863DEA2" w14:textId="77777777" w:rsidTr="005639B7">
        <w:tc>
          <w:tcPr>
            <w:tcW w:w="1515" w:type="dxa"/>
            <w:shd w:val="clear" w:color="auto" w:fill="FFFFFF"/>
          </w:tcPr>
          <w:p w14:paraId="2B02FB0B" w14:textId="684CE2C0"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Ground under net</w:t>
            </w:r>
          </w:p>
        </w:tc>
        <w:tc>
          <w:tcPr>
            <w:tcW w:w="1875" w:type="dxa"/>
            <w:shd w:val="clear" w:color="auto" w:fill="FFFFFF"/>
          </w:tcPr>
          <w:p w14:paraId="6EA4D328" w14:textId="77777777" w:rsidR="00D24D4E" w:rsidRDefault="00AB39BD"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Stones</w:t>
            </w:r>
          </w:p>
          <w:p w14:paraId="2C658E65" w14:textId="4BF3C445" w:rsidR="00AB39BD" w:rsidRDefault="00AB39BD"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Exposed roots</w:t>
            </w:r>
          </w:p>
        </w:tc>
        <w:tc>
          <w:tcPr>
            <w:tcW w:w="1845" w:type="dxa"/>
            <w:shd w:val="clear" w:color="auto" w:fill="FFFFFF"/>
          </w:tcPr>
          <w:p w14:paraId="4F147169" w14:textId="7E70C0AF" w:rsidR="00D24D4E" w:rsidRDefault="00AB39BD"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Bumps and grazes</w:t>
            </w:r>
          </w:p>
        </w:tc>
        <w:tc>
          <w:tcPr>
            <w:tcW w:w="7708" w:type="dxa"/>
            <w:shd w:val="clear" w:color="auto" w:fill="FFFFFF"/>
          </w:tcPr>
          <w:p w14:paraId="01A5E66D" w14:textId="77777777" w:rsidR="00D24D4E" w:rsidRDefault="00AB39BD"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 xml:space="preserve">Ground under net checked daily by Staff </w:t>
            </w:r>
          </w:p>
          <w:p w14:paraId="2DB7DCDE" w14:textId="77777777" w:rsidR="00AB39BD" w:rsidRDefault="00AB39BD"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Woodchip placed over any exposed roots</w:t>
            </w:r>
          </w:p>
          <w:p w14:paraId="5E4FB63D" w14:textId="7A30FDD4" w:rsidR="00AB39BD" w:rsidRDefault="00AB39BD"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Stones removed</w:t>
            </w:r>
          </w:p>
        </w:tc>
        <w:tc>
          <w:tcPr>
            <w:tcW w:w="1397" w:type="dxa"/>
            <w:shd w:val="clear" w:color="auto" w:fill="FFFFFF"/>
          </w:tcPr>
          <w:p w14:paraId="330F2DFC"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128396F4" w14:textId="77777777" w:rsidTr="005639B7">
        <w:tc>
          <w:tcPr>
            <w:tcW w:w="1515" w:type="dxa"/>
            <w:shd w:val="clear" w:color="auto" w:fill="FFFFFF"/>
          </w:tcPr>
          <w:p w14:paraId="5A60CEA2" w14:textId="58A5E23E"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Net area</w:t>
            </w:r>
          </w:p>
        </w:tc>
        <w:tc>
          <w:tcPr>
            <w:tcW w:w="1875" w:type="dxa"/>
            <w:shd w:val="clear" w:color="auto" w:fill="FFFFFF"/>
          </w:tcPr>
          <w:p w14:paraId="736D7403" w14:textId="77777777" w:rsidR="00D24D4E" w:rsidRDefault="00AB39BD"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Holes in the net</w:t>
            </w:r>
          </w:p>
          <w:p w14:paraId="4EE3F843" w14:textId="7D5A9131" w:rsidR="00AB39BD" w:rsidRDefault="00AB39BD"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Rope itself</w:t>
            </w:r>
          </w:p>
        </w:tc>
        <w:tc>
          <w:tcPr>
            <w:tcW w:w="1845" w:type="dxa"/>
            <w:shd w:val="clear" w:color="auto" w:fill="FFFFFF"/>
          </w:tcPr>
          <w:p w14:paraId="4DD4700C" w14:textId="77777777" w:rsidR="00D24D4E" w:rsidRDefault="00AB39BD"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Rope burn </w:t>
            </w:r>
          </w:p>
          <w:p w14:paraId="1AB81342" w14:textId="582B0128" w:rsidR="00AB39BD" w:rsidRDefault="00AB39BD"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Limbs trapping between the rope and becoming twisted or bent</w:t>
            </w:r>
          </w:p>
        </w:tc>
        <w:tc>
          <w:tcPr>
            <w:tcW w:w="7708" w:type="dxa"/>
            <w:shd w:val="clear" w:color="auto" w:fill="FFFFFF"/>
          </w:tcPr>
          <w:p w14:paraId="6D6E6A74" w14:textId="77777777" w:rsidR="00AB39BD" w:rsidRDefault="00AB39BD" w:rsidP="00AB39BD">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A narrow ‘weave’ of net used to reduce the opportunity for limbs to fall through the holes.</w:t>
            </w:r>
          </w:p>
          <w:p w14:paraId="12A2A36E" w14:textId="77777777" w:rsidR="00AB39BD" w:rsidRDefault="00AB39BD" w:rsidP="00AB39BD">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Only 4 children to play on the net at once</w:t>
            </w:r>
          </w:p>
          <w:p w14:paraId="550693F4" w14:textId="77777777" w:rsidR="00AB39BD" w:rsidRDefault="00AB39BD" w:rsidP="00AB39BD">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Adults to supervise play on the net (from a distance is adequate for some groups)</w:t>
            </w:r>
          </w:p>
          <w:p w14:paraId="22C79A8D" w14:textId="0896DABD" w:rsidR="00AB39BD" w:rsidRDefault="00AB39BD" w:rsidP="00AB39BD">
            <w:pPr>
              <w:widowControl w:val="0"/>
              <w:spacing w:after="0" w:line="240" w:lineRule="auto"/>
              <w:ind w:left="285" w:hanging="143"/>
              <w:rPr>
                <w:rFonts w:ascii="Nunito" w:eastAsia="Nunito" w:hAnsi="Nunito" w:cs="Nunito"/>
                <w:color w:val="073763"/>
                <w:sz w:val="20"/>
                <w:szCs w:val="20"/>
              </w:rPr>
            </w:pPr>
          </w:p>
        </w:tc>
        <w:tc>
          <w:tcPr>
            <w:tcW w:w="1397" w:type="dxa"/>
            <w:shd w:val="clear" w:color="auto" w:fill="FFFFFF"/>
          </w:tcPr>
          <w:p w14:paraId="5E80E950"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529BC990" w14:textId="77777777" w:rsidTr="005639B7">
        <w:trPr>
          <w:trHeight w:val="420"/>
        </w:trPr>
        <w:tc>
          <w:tcPr>
            <w:tcW w:w="1515" w:type="dxa"/>
            <w:shd w:val="clear" w:color="auto" w:fill="FFFFFF"/>
          </w:tcPr>
          <w:p w14:paraId="5D42CFE7" w14:textId="12BB0F75" w:rsidR="00D24D4E" w:rsidRDefault="00D24D4E" w:rsidP="00D24D4E">
            <w:pPr>
              <w:spacing w:after="0" w:line="240" w:lineRule="auto"/>
              <w:rPr>
                <w:rFonts w:ascii="Nunito" w:eastAsia="Nunito" w:hAnsi="Nunito" w:cs="Nunito"/>
                <w:color w:val="073763"/>
                <w:sz w:val="18"/>
                <w:szCs w:val="18"/>
              </w:rPr>
            </w:pPr>
            <w:r>
              <w:rPr>
                <w:rFonts w:ascii="Nunito" w:eastAsia="Nunito" w:hAnsi="Nunito" w:cs="Nunito"/>
                <w:color w:val="073763"/>
                <w:sz w:val="18"/>
                <w:szCs w:val="18"/>
              </w:rPr>
              <w:t>Ropes tied to trees</w:t>
            </w:r>
          </w:p>
        </w:tc>
        <w:tc>
          <w:tcPr>
            <w:tcW w:w="1875" w:type="dxa"/>
            <w:shd w:val="clear" w:color="auto" w:fill="FFFFFF"/>
          </w:tcPr>
          <w:p w14:paraId="672EB2C6" w14:textId="516C8D6A" w:rsidR="00D24D4E" w:rsidRDefault="00AB39BD"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Rope</w:t>
            </w:r>
          </w:p>
        </w:tc>
        <w:tc>
          <w:tcPr>
            <w:tcW w:w="1845" w:type="dxa"/>
            <w:shd w:val="clear" w:color="auto" w:fill="FFFFFF"/>
          </w:tcPr>
          <w:p w14:paraId="249E84B7" w14:textId="77777777" w:rsidR="00D24D4E" w:rsidRDefault="00AB39BD"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Walking into the ropes – neck injury</w:t>
            </w:r>
          </w:p>
          <w:p w14:paraId="058D3850" w14:textId="1924842B" w:rsidR="00AB39BD" w:rsidRDefault="00AB39BD"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Rope burn</w:t>
            </w:r>
          </w:p>
        </w:tc>
        <w:tc>
          <w:tcPr>
            <w:tcW w:w="7708" w:type="dxa"/>
            <w:shd w:val="clear" w:color="auto" w:fill="FFFFFF"/>
          </w:tcPr>
          <w:p w14:paraId="15B61B7F" w14:textId="5F52C1B6" w:rsidR="00D24D4E" w:rsidRDefault="00AB39BD"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 xml:space="preserve">Children supervised around the net area. Ropes made visible with ribbon where needed. </w:t>
            </w:r>
          </w:p>
        </w:tc>
        <w:tc>
          <w:tcPr>
            <w:tcW w:w="1397" w:type="dxa"/>
            <w:shd w:val="clear" w:color="auto" w:fill="FFFFFF"/>
          </w:tcPr>
          <w:p w14:paraId="0649A717"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579D3C48" w14:textId="77777777">
        <w:trPr>
          <w:trHeight w:val="200"/>
        </w:trPr>
        <w:tc>
          <w:tcPr>
            <w:tcW w:w="14340" w:type="dxa"/>
            <w:gridSpan w:val="5"/>
            <w:shd w:val="clear" w:color="auto" w:fill="FFFF00"/>
          </w:tcPr>
          <w:p w14:paraId="7FDCE07E" w14:textId="5CF68B7E" w:rsidR="00D24D4E" w:rsidRPr="005323AF" w:rsidRDefault="00D24D4E" w:rsidP="00D24D4E">
            <w:pPr>
              <w:spacing w:after="0" w:line="240" w:lineRule="auto"/>
              <w:jc w:val="center"/>
              <w:rPr>
                <w:rFonts w:ascii="Nunito" w:eastAsia="Nunito" w:hAnsi="Nunito" w:cs="Nunito"/>
                <w:b/>
                <w:bCs/>
                <w:color w:val="073763"/>
                <w:sz w:val="30"/>
                <w:szCs w:val="30"/>
              </w:rPr>
            </w:pPr>
            <w:r w:rsidRPr="005323AF">
              <w:rPr>
                <w:rFonts w:ascii="Nunito" w:eastAsia="Nunito" w:hAnsi="Nunito" w:cs="Nunito"/>
                <w:b/>
                <w:bCs/>
                <w:color w:val="073763"/>
                <w:sz w:val="30"/>
                <w:szCs w:val="30"/>
              </w:rPr>
              <w:t xml:space="preserve">Tree House    </w:t>
            </w:r>
          </w:p>
        </w:tc>
      </w:tr>
      <w:tr w:rsidR="00D24D4E" w14:paraId="3CE8D0D4" w14:textId="77777777" w:rsidTr="005639B7">
        <w:tc>
          <w:tcPr>
            <w:tcW w:w="1515" w:type="dxa"/>
            <w:shd w:val="clear" w:color="auto" w:fill="FFFFFF"/>
          </w:tcPr>
          <w:p w14:paraId="461E6F65" w14:textId="12806267"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Ladder</w:t>
            </w:r>
          </w:p>
        </w:tc>
        <w:tc>
          <w:tcPr>
            <w:tcW w:w="1875" w:type="dxa"/>
            <w:shd w:val="clear" w:color="auto" w:fill="FFFFFF"/>
          </w:tcPr>
          <w:p w14:paraId="18A45C59" w14:textId="7213A788" w:rsidR="00D24D4E" w:rsidRDefault="00AB39BD"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Slippy beams</w:t>
            </w:r>
          </w:p>
        </w:tc>
        <w:tc>
          <w:tcPr>
            <w:tcW w:w="1845" w:type="dxa"/>
            <w:shd w:val="clear" w:color="auto" w:fill="FFFFFF"/>
          </w:tcPr>
          <w:p w14:paraId="74776FF6" w14:textId="40BC9D2D" w:rsidR="00D24D4E" w:rsidRDefault="00AB39BD"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Slips</w:t>
            </w:r>
          </w:p>
        </w:tc>
        <w:tc>
          <w:tcPr>
            <w:tcW w:w="7708" w:type="dxa"/>
            <w:shd w:val="clear" w:color="auto" w:fill="FFFFFF"/>
          </w:tcPr>
          <w:p w14:paraId="2BA168CB" w14:textId="77777777" w:rsidR="00D24D4E" w:rsidRDefault="00AB39BD"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Only one child to climb on the ladder at once.</w:t>
            </w:r>
          </w:p>
          <w:p w14:paraId="250F21F6" w14:textId="3CA47890" w:rsidR="00AB39BD" w:rsidRDefault="00AB39BD"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Adults to supervise for certain groups.</w:t>
            </w:r>
          </w:p>
        </w:tc>
        <w:tc>
          <w:tcPr>
            <w:tcW w:w="1397" w:type="dxa"/>
            <w:shd w:val="clear" w:color="auto" w:fill="FFFFFF"/>
          </w:tcPr>
          <w:p w14:paraId="50969BEE"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7DD8DFB5" w14:textId="77777777" w:rsidTr="005639B7">
        <w:tc>
          <w:tcPr>
            <w:tcW w:w="1515" w:type="dxa"/>
            <w:shd w:val="clear" w:color="auto" w:fill="FFFFFF"/>
          </w:tcPr>
          <w:p w14:paraId="4AA026E9" w14:textId="51CA5286"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Hole</w:t>
            </w:r>
          </w:p>
        </w:tc>
        <w:tc>
          <w:tcPr>
            <w:tcW w:w="1875" w:type="dxa"/>
            <w:shd w:val="clear" w:color="auto" w:fill="FFFFFF"/>
          </w:tcPr>
          <w:p w14:paraId="7D01A6F0" w14:textId="77777777"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p>
        </w:tc>
        <w:tc>
          <w:tcPr>
            <w:tcW w:w="1845" w:type="dxa"/>
            <w:shd w:val="clear" w:color="auto" w:fill="FFFFFF"/>
          </w:tcPr>
          <w:p w14:paraId="436E2D6A" w14:textId="77777777" w:rsidR="00D24D4E" w:rsidRDefault="00D24D4E" w:rsidP="00D24D4E">
            <w:pPr>
              <w:widowControl w:val="0"/>
              <w:spacing w:after="0" w:line="240" w:lineRule="auto"/>
              <w:rPr>
                <w:rFonts w:ascii="Nunito" w:eastAsia="Nunito" w:hAnsi="Nunito" w:cs="Nunito"/>
                <w:color w:val="073763"/>
                <w:sz w:val="20"/>
                <w:szCs w:val="20"/>
              </w:rPr>
            </w:pPr>
          </w:p>
        </w:tc>
        <w:tc>
          <w:tcPr>
            <w:tcW w:w="7708" w:type="dxa"/>
            <w:shd w:val="clear" w:color="auto" w:fill="FFFFFF"/>
          </w:tcPr>
          <w:p w14:paraId="74D10875" w14:textId="775B9D95" w:rsidR="00D24D4E" w:rsidRDefault="00AB39BD"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Out of Bounds currently</w:t>
            </w:r>
          </w:p>
        </w:tc>
        <w:tc>
          <w:tcPr>
            <w:tcW w:w="1397" w:type="dxa"/>
            <w:shd w:val="clear" w:color="auto" w:fill="FFFFFF"/>
          </w:tcPr>
          <w:p w14:paraId="123E5F40"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277E1338" w14:textId="77777777" w:rsidTr="005639B7">
        <w:tc>
          <w:tcPr>
            <w:tcW w:w="1515" w:type="dxa"/>
            <w:shd w:val="clear" w:color="auto" w:fill="FFFFFF"/>
          </w:tcPr>
          <w:p w14:paraId="040B0B35" w14:textId="78DE9398"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Floor of tree house</w:t>
            </w:r>
          </w:p>
        </w:tc>
        <w:tc>
          <w:tcPr>
            <w:tcW w:w="1875" w:type="dxa"/>
            <w:shd w:val="clear" w:color="auto" w:fill="FFFFFF"/>
          </w:tcPr>
          <w:p w14:paraId="36B9ABD3" w14:textId="77777777"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p>
        </w:tc>
        <w:tc>
          <w:tcPr>
            <w:tcW w:w="1845" w:type="dxa"/>
            <w:shd w:val="clear" w:color="auto" w:fill="FFFFFF"/>
          </w:tcPr>
          <w:p w14:paraId="0C0180A4" w14:textId="77777777" w:rsidR="00D24D4E" w:rsidRDefault="00D24D4E" w:rsidP="00D24D4E">
            <w:pPr>
              <w:widowControl w:val="0"/>
              <w:spacing w:after="0" w:line="240" w:lineRule="auto"/>
              <w:rPr>
                <w:rFonts w:ascii="Nunito" w:eastAsia="Nunito" w:hAnsi="Nunito" w:cs="Nunito"/>
                <w:color w:val="073763"/>
                <w:sz w:val="20"/>
                <w:szCs w:val="20"/>
              </w:rPr>
            </w:pPr>
          </w:p>
        </w:tc>
        <w:tc>
          <w:tcPr>
            <w:tcW w:w="7708" w:type="dxa"/>
            <w:shd w:val="clear" w:color="auto" w:fill="FFFFFF"/>
          </w:tcPr>
          <w:p w14:paraId="30B0D5E4" w14:textId="66AD5BD9" w:rsidR="00D24D4E" w:rsidRDefault="00AB39BD"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Out of Bounds currently</w:t>
            </w:r>
          </w:p>
        </w:tc>
        <w:tc>
          <w:tcPr>
            <w:tcW w:w="1397" w:type="dxa"/>
            <w:shd w:val="clear" w:color="auto" w:fill="FFFFFF"/>
          </w:tcPr>
          <w:p w14:paraId="0B0A5C28"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72E38032" w14:textId="77777777" w:rsidTr="005639B7">
        <w:tc>
          <w:tcPr>
            <w:tcW w:w="1515" w:type="dxa"/>
            <w:shd w:val="clear" w:color="auto" w:fill="FFFFFF"/>
          </w:tcPr>
          <w:p w14:paraId="2AB41706" w14:textId="53C231A2"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lastRenderedPageBreak/>
              <w:t>Branches within the tree house</w:t>
            </w:r>
          </w:p>
        </w:tc>
        <w:tc>
          <w:tcPr>
            <w:tcW w:w="1875" w:type="dxa"/>
            <w:shd w:val="clear" w:color="auto" w:fill="FFFFFF"/>
          </w:tcPr>
          <w:p w14:paraId="59E40630" w14:textId="77777777"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p>
        </w:tc>
        <w:tc>
          <w:tcPr>
            <w:tcW w:w="1845" w:type="dxa"/>
            <w:shd w:val="clear" w:color="auto" w:fill="FFFFFF"/>
          </w:tcPr>
          <w:p w14:paraId="1BCE4472" w14:textId="77777777" w:rsidR="00D24D4E" w:rsidRDefault="00D24D4E" w:rsidP="00D24D4E">
            <w:pPr>
              <w:widowControl w:val="0"/>
              <w:spacing w:after="0" w:line="240" w:lineRule="auto"/>
              <w:rPr>
                <w:rFonts w:ascii="Nunito" w:eastAsia="Nunito" w:hAnsi="Nunito" w:cs="Nunito"/>
                <w:color w:val="073763"/>
                <w:sz w:val="20"/>
                <w:szCs w:val="20"/>
              </w:rPr>
            </w:pPr>
          </w:p>
        </w:tc>
        <w:tc>
          <w:tcPr>
            <w:tcW w:w="7708" w:type="dxa"/>
            <w:shd w:val="clear" w:color="auto" w:fill="FFFFFF"/>
          </w:tcPr>
          <w:p w14:paraId="53247732" w14:textId="10BB2DEA" w:rsidR="00D24D4E" w:rsidRDefault="00AB39BD"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Out of Bounds currently</w:t>
            </w:r>
          </w:p>
        </w:tc>
        <w:tc>
          <w:tcPr>
            <w:tcW w:w="1397" w:type="dxa"/>
            <w:shd w:val="clear" w:color="auto" w:fill="FFFFFF"/>
          </w:tcPr>
          <w:p w14:paraId="38FD9254"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0534BC77" w14:textId="77777777" w:rsidTr="005323AF">
        <w:tc>
          <w:tcPr>
            <w:tcW w:w="14340" w:type="dxa"/>
            <w:gridSpan w:val="5"/>
            <w:shd w:val="clear" w:color="auto" w:fill="FFFF00"/>
          </w:tcPr>
          <w:p w14:paraId="30BE078F" w14:textId="79484EA1" w:rsidR="00D24D4E" w:rsidRDefault="00D24D4E" w:rsidP="00D24D4E">
            <w:pPr>
              <w:widowControl w:val="0"/>
              <w:spacing w:after="0" w:line="240" w:lineRule="auto"/>
              <w:jc w:val="center"/>
              <w:rPr>
                <w:rFonts w:ascii="Nunito" w:eastAsia="Nunito" w:hAnsi="Nunito" w:cs="Nunito"/>
                <w:color w:val="073763"/>
                <w:sz w:val="20"/>
                <w:szCs w:val="20"/>
              </w:rPr>
            </w:pPr>
            <w:r w:rsidRPr="005323AF">
              <w:rPr>
                <w:rFonts w:ascii="Nunito" w:eastAsia="Nunito" w:hAnsi="Nunito" w:cs="Nunito"/>
                <w:b/>
                <w:bCs/>
                <w:color w:val="073763"/>
                <w:sz w:val="30"/>
                <w:szCs w:val="30"/>
              </w:rPr>
              <w:t>Mud Kitchen</w:t>
            </w:r>
            <w:r w:rsidR="000257A5">
              <w:rPr>
                <w:rFonts w:ascii="Nunito" w:eastAsia="Nunito" w:hAnsi="Nunito" w:cs="Nunito"/>
                <w:b/>
                <w:bCs/>
                <w:color w:val="073763"/>
                <w:sz w:val="30"/>
                <w:szCs w:val="30"/>
              </w:rPr>
              <w:t>s</w:t>
            </w:r>
          </w:p>
        </w:tc>
      </w:tr>
      <w:tr w:rsidR="00D24D4E" w14:paraId="4D0D772E" w14:textId="77777777" w:rsidTr="005639B7">
        <w:tc>
          <w:tcPr>
            <w:tcW w:w="1515" w:type="dxa"/>
            <w:shd w:val="clear" w:color="auto" w:fill="FFFFFF"/>
          </w:tcPr>
          <w:p w14:paraId="1CB9FCA5" w14:textId="0EEBFD21"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Mud</w:t>
            </w:r>
          </w:p>
        </w:tc>
        <w:tc>
          <w:tcPr>
            <w:tcW w:w="1875" w:type="dxa"/>
            <w:shd w:val="clear" w:color="auto" w:fill="FFFFFF"/>
          </w:tcPr>
          <w:p w14:paraId="261E10CC" w14:textId="08F044BD"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Stagnant water/mud</w:t>
            </w:r>
          </w:p>
        </w:tc>
        <w:tc>
          <w:tcPr>
            <w:tcW w:w="1845" w:type="dxa"/>
            <w:shd w:val="clear" w:color="auto" w:fill="FFFFFF"/>
          </w:tcPr>
          <w:p w14:paraId="6A772731" w14:textId="5B833509" w:rsidR="00D24D4E" w:rsidRDefault="00D24D4E"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Disease and water born bacteria</w:t>
            </w:r>
          </w:p>
        </w:tc>
        <w:tc>
          <w:tcPr>
            <w:tcW w:w="7708" w:type="dxa"/>
            <w:shd w:val="clear" w:color="auto" w:fill="FFFFFF"/>
          </w:tcPr>
          <w:p w14:paraId="629C1A92" w14:textId="77777777" w:rsidR="00D24D4E" w:rsidRDefault="00AB39BD"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Hand washing before eating, food preparing.</w:t>
            </w:r>
          </w:p>
          <w:p w14:paraId="78276EC5" w14:textId="1110BC55" w:rsidR="00AB39BD" w:rsidRDefault="00AB39BD"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Kitchen regularly brushes down and water changed through use and rainfall.</w:t>
            </w:r>
          </w:p>
        </w:tc>
        <w:tc>
          <w:tcPr>
            <w:tcW w:w="1397" w:type="dxa"/>
            <w:shd w:val="clear" w:color="auto" w:fill="FFFFFF"/>
          </w:tcPr>
          <w:p w14:paraId="1BD171F5"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4DCBA2A4" w14:textId="77777777" w:rsidTr="005639B7">
        <w:tc>
          <w:tcPr>
            <w:tcW w:w="1515" w:type="dxa"/>
            <w:shd w:val="clear" w:color="auto" w:fill="FFFFFF"/>
          </w:tcPr>
          <w:p w14:paraId="18A1FBE0" w14:textId="789CA8EC" w:rsidR="00D24D4E" w:rsidRDefault="00D24D4E" w:rsidP="00D24D4E">
            <w:pPr>
              <w:rPr>
                <w:rFonts w:ascii="Nunito" w:eastAsia="Nunito" w:hAnsi="Nunito" w:cs="Nunito"/>
                <w:color w:val="073763"/>
                <w:sz w:val="20"/>
                <w:szCs w:val="20"/>
              </w:rPr>
            </w:pPr>
            <w:bookmarkStart w:id="0" w:name="_Hlk146701936"/>
            <w:r>
              <w:rPr>
                <w:rFonts w:ascii="Nunito" w:eastAsia="Nunito" w:hAnsi="Nunito" w:cs="Nunito"/>
                <w:color w:val="073763"/>
                <w:sz w:val="20"/>
                <w:szCs w:val="20"/>
              </w:rPr>
              <w:t>Pots, pans, watering cans, other mud kitchen equipment</w:t>
            </w:r>
          </w:p>
        </w:tc>
        <w:tc>
          <w:tcPr>
            <w:tcW w:w="1875" w:type="dxa"/>
            <w:shd w:val="clear" w:color="auto" w:fill="FFFFFF"/>
          </w:tcPr>
          <w:p w14:paraId="194883E3" w14:textId="2A7F9FE8" w:rsidR="00D24D4E" w:rsidRDefault="00AB39BD"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Heavy metal equipment</w:t>
            </w:r>
          </w:p>
        </w:tc>
        <w:tc>
          <w:tcPr>
            <w:tcW w:w="1845" w:type="dxa"/>
            <w:shd w:val="clear" w:color="auto" w:fill="FFFFFF"/>
          </w:tcPr>
          <w:p w14:paraId="0DF86832" w14:textId="0637F61A" w:rsidR="00D24D4E" w:rsidRDefault="00AB39BD"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Dropped or thrown at head/body</w:t>
            </w:r>
          </w:p>
        </w:tc>
        <w:tc>
          <w:tcPr>
            <w:tcW w:w="7708" w:type="dxa"/>
            <w:shd w:val="clear" w:color="auto" w:fill="FFFFFF"/>
          </w:tcPr>
          <w:p w14:paraId="0DC1F9A5" w14:textId="4A595A27" w:rsidR="00D24D4E" w:rsidRDefault="00AB39BD"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 xml:space="preserve">Pots and pans to be played with appropriately. Any dysregulated play to be stopped by </w:t>
            </w:r>
            <w:r w:rsidR="00895601">
              <w:rPr>
                <w:rFonts w:ascii="Nunito" w:eastAsia="Nunito" w:hAnsi="Nunito" w:cs="Nunito"/>
                <w:color w:val="073763"/>
                <w:sz w:val="20"/>
                <w:szCs w:val="20"/>
              </w:rPr>
              <w:t>an adult.</w:t>
            </w:r>
          </w:p>
        </w:tc>
        <w:tc>
          <w:tcPr>
            <w:tcW w:w="1397" w:type="dxa"/>
            <w:shd w:val="clear" w:color="auto" w:fill="FFFFFF"/>
          </w:tcPr>
          <w:p w14:paraId="6592DA3F" w14:textId="77777777" w:rsidR="00D24D4E" w:rsidRDefault="00D24D4E" w:rsidP="00D24D4E">
            <w:pPr>
              <w:widowControl w:val="0"/>
              <w:spacing w:after="0" w:line="240" w:lineRule="auto"/>
              <w:rPr>
                <w:rFonts w:ascii="Nunito" w:eastAsia="Nunito" w:hAnsi="Nunito" w:cs="Nunito"/>
                <w:color w:val="073763"/>
                <w:sz w:val="20"/>
                <w:szCs w:val="20"/>
              </w:rPr>
            </w:pPr>
          </w:p>
        </w:tc>
      </w:tr>
      <w:bookmarkEnd w:id="0"/>
      <w:tr w:rsidR="00D24D4E" w14:paraId="01E10BE9" w14:textId="77777777" w:rsidTr="005323AF">
        <w:tc>
          <w:tcPr>
            <w:tcW w:w="14340" w:type="dxa"/>
            <w:gridSpan w:val="5"/>
            <w:shd w:val="clear" w:color="auto" w:fill="FFFF00"/>
          </w:tcPr>
          <w:p w14:paraId="42062C5F" w14:textId="13C8CB57" w:rsidR="00D24D4E" w:rsidRDefault="00D24D4E" w:rsidP="00D24D4E">
            <w:pPr>
              <w:widowControl w:val="0"/>
              <w:spacing w:after="0" w:line="240" w:lineRule="auto"/>
              <w:jc w:val="center"/>
              <w:rPr>
                <w:rFonts w:ascii="Nunito" w:eastAsia="Nunito" w:hAnsi="Nunito" w:cs="Nunito"/>
                <w:color w:val="073763"/>
                <w:sz w:val="20"/>
                <w:szCs w:val="20"/>
              </w:rPr>
            </w:pPr>
            <w:r w:rsidRPr="005323AF">
              <w:rPr>
                <w:rFonts w:ascii="Nunito" w:eastAsia="Nunito" w:hAnsi="Nunito" w:cs="Nunito"/>
                <w:b/>
                <w:bCs/>
                <w:color w:val="073763"/>
                <w:sz w:val="30"/>
                <w:szCs w:val="30"/>
              </w:rPr>
              <w:t>Swings</w:t>
            </w:r>
          </w:p>
        </w:tc>
      </w:tr>
      <w:tr w:rsidR="00D24D4E" w14:paraId="02F0FD1C" w14:textId="77777777" w:rsidTr="005639B7">
        <w:tc>
          <w:tcPr>
            <w:tcW w:w="1515" w:type="dxa"/>
            <w:shd w:val="clear" w:color="auto" w:fill="FFFFFF"/>
          </w:tcPr>
          <w:p w14:paraId="5214EA4D" w14:textId="5E2BACDC"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 xml:space="preserve">Seated swing </w:t>
            </w:r>
          </w:p>
        </w:tc>
        <w:tc>
          <w:tcPr>
            <w:tcW w:w="1875" w:type="dxa"/>
            <w:shd w:val="clear" w:color="auto" w:fill="FFFFFF"/>
          </w:tcPr>
          <w:p w14:paraId="076D67C3" w14:textId="61923CD0"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Rope, wooden board, stones and roots underfoot</w:t>
            </w:r>
          </w:p>
        </w:tc>
        <w:tc>
          <w:tcPr>
            <w:tcW w:w="1845" w:type="dxa"/>
            <w:shd w:val="clear" w:color="auto" w:fill="FFFFFF"/>
          </w:tcPr>
          <w:p w14:paraId="0B326AE0" w14:textId="52C157B9" w:rsidR="00D24D4E" w:rsidRDefault="00D24D4E"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Rope burn, falls, fingers becoming trapped under wood or in rope</w:t>
            </w:r>
          </w:p>
        </w:tc>
        <w:tc>
          <w:tcPr>
            <w:tcW w:w="7708" w:type="dxa"/>
            <w:shd w:val="clear" w:color="auto" w:fill="FFFFFF"/>
          </w:tcPr>
          <w:p w14:paraId="3BB694EC" w14:textId="77777777"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Swing to have rubber matting underneath main use area to act as padding for falls and to protect roots of trees.</w:t>
            </w:r>
          </w:p>
          <w:p w14:paraId="2D167760" w14:textId="77777777"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 xml:space="preserve">Swing to be checked daily for security and wear and tear to ropes. </w:t>
            </w:r>
          </w:p>
          <w:p w14:paraId="283ACE58" w14:textId="0BDCBB36"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Children to be monitored when playing, especially for new or learners unstable on their feet. 1 Child at a time on the swing.</w:t>
            </w:r>
          </w:p>
        </w:tc>
        <w:tc>
          <w:tcPr>
            <w:tcW w:w="1397" w:type="dxa"/>
            <w:shd w:val="clear" w:color="auto" w:fill="FFFFFF"/>
          </w:tcPr>
          <w:p w14:paraId="730ADDEF"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0FE27277" w14:textId="77777777" w:rsidTr="005639B7">
        <w:tc>
          <w:tcPr>
            <w:tcW w:w="1515" w:type="dxa"/>
            <w:shd w:val="clear" w:color="auto" w:fill="FFFFFF"/>
          </w:tcPr>
          <w:p w14:paraId="3300E1BC" w14:textId="63DB0EB5"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Ball swing</w:t>
            </w:r>
          </w:p>
        </w:tc>
        <w:tc>
          <w:tcPr>
            <w:tcW w:w="1875" w:type="dxa"/>
            <w:shd w:val="clear" w:color="auto" w:fill="FFFFFF"/>
          </w:tcPr>
          <w:p w14:paraId="43E0C708" w14:textId="25A522BC"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Rope, bouy, stones and roots underfoot</w:t>
            </w:r>
          </w:p>
        </w:tc>
        <w:tc>
          <w:tcPr>
            <w:tcW w:w="1845" w:type="dxa"/>
            <w:shd w:val="clear" w:color="auto" w:fill="FFFFFF"/>
          </w:tcPr>
          <w:p w14:paraId="214060AA" w14:textId="375C0B9E" w:rsidR="00D24D4E" w:rsidRDefault="00D24D4E"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Rope burn, falls, fingers becoming trapped in rope, bouy hitting children in face/body</w:t>
            </w:r>
          </w:p>
        </w:tc>
        <w:tc>
          <w:tcPr>
            <w:tcW w:w="7708" w:type="dxa"/>
            <w:shd w:val="clear" w:color="auto" w:fill="FFFFFF"/>
          </w:tcPr>
          <w:p w14:paraId="13AE9A5E" w14:textId="77777777"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Swing to have rubber matting underneath main use area to act as padding for falls and to protect roots of trees.</w:t>
            </w:r>
          </w:p>
          <w:p w14:paraId="2C64C2BE" w14:textId="77777777"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 xml:space="preserve">Swing to be checked daily for security and wear and tear to ropes. </w:t>
            </w:r>
          </w:p>
          <w:p w14:paraId="3DC91CAB" w14:textId="10E02087"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 xml:space="preserve">Children to be monitored when playing, especially for new or learners unstable on their feet. 1 Child at a time on the swing. Adult to be especially aware of children playing on swing as this is further away from main camp area, some children will require closer supervision as part of a dynamic risk assessment. </w:t>
            </w:r>
          </w:p>
        </w:tc>
        <w:tc>
          <w:tcPr>
            <w:tcW w:w="1397" w:type="dxa"/>
            <w:shd w:val="clear" w:color="auto" w:fill="FFFFFF"/>
          </w:tcPr>
          <w:p w14:paraId="675DADD3"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04EFBDF6" w14:textId="77777777" w:rsidTr="005323AF">
        <w:tc>
          <w:tcPr>
            <w:tcW w:w="14340" w:type="dxa"/>
            <w:gridSpan w:val="5"/>
            <w:shd w:val="clear" w:color="auto" w:fill="FFFF00"/>
          </w:tcPr>
          <w:p w14:paraId="53F1F924" w14:textId="55E96F54" w:rsidR="00D24D4E" w:rsidRDefault="008D1726" w:rsidP="00D24D4E">
            <w:pPr>
              <w:widowControl w:val="0"/>
              <w:spacing w:after="0" w:line="240" w:lineRule="auto"/>
              <w:jc w:val="center"/>
              <w:rPr>
                <w:rFonts w:ascii="Nunito" w:eastAsia="Nunito" w:hAnsi="Nunito" w:cs="Nunito"/>
                <w:color w:val="073763"/>
                <w:sz w:val="20"/>
                <w:szCs w:val="20"/>
              </w:rPr>
            </w:pPr>
            <w:r>
              <w:rPr>
                <w:rFonts w:ascii="Nunito" w:eastAsia="Nunito" w:hAnsi="Nunito" w:cs="Nunito"/>
                <w:b/>
                <w:bCs/>
                <w:color w:val="073763"/>
                <w:sz w:val="30"/>
                <w:szCs w:val="30"/>
              </w:rPr>
              <w:t>Teepee Shelter</w:t>
            </w:r>
          </w:p>
        </w:tc>
      </w:tr>
      <w:tr w:rsidR="00D24D4E" w14:paraId="04009B9D" w14:textId="77777777" w:rsidTr="005639B7">
        <w:tc>
          <w:tcPr>
            <w:tcW w:w="1515" w:type="dxa"/>
            <w:shd w:val="clear" w:color="auto" w:fill="FFFFFF"/>
          </w:tcPr>
          <w:p w14:paraId="2A3E80E1" w14:textId="2CECA5D2" w:rsidR="00D24D4E" w:rsidRDefault="008D1726" w:rsidP="00D24D4E">
            <w:pPr>
              <w:rPr>
                <w:rFonts w:ascii="Nunito" w:eastAsia="Nunito" w:hAnsi="Nunito" w:cs="Nunito"/>
                <w:color w:val="073763"/>
                <w:sz w:val="20"/>
                <w:szCs w:val="20"/>
              </w:rPr>
            </w:pPr>
            <w:r>
              <w:rPr>
                <w:rFonts w:ascii="Nunito" w:eastAsia="Nunito" w:hAnsi="Nunito" w:cs="Nunito"/>
                <w:color w:val="073763"/>
                <w:sz w:val="20"/>
                <w:szCs w:val="20"/>
              </w:rPr>
              <w:t>Fabric Teepee shelter</w:t>
            </w:r>
          </w:p>
        </w:tc>
        <w:tc>
          <w:tcPr>
            <w:tcW w:w="1875" w:type="dxa"/>
            <w:shd w:val="clear" w:color="auto" w:fill="FFFFFF"/>
          </w:tcPr>
          <w:p w14:paraId="3AE31088" w14:textId="628CA07D"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Loose ropes, falling </w:t>
            </w:r>
            <w:r w:rsidR="008D1726">
              <w:rPr>
                <w:rFonts w:ascii="Nunito" w:eastAsia="Nunito" w:hAnsi="Nunito" w:cs="Nunito"/>
                <w:color w:val="073763"/>
                <w:sz w:val="20"/>
                <w:szCs w:val="20"/>
              </w:rPr>
              <w:t>structure</w:t>
            </w:r>
          </w:p>
        </w:tc>
        <w:tc>
          <w:tcPr>
            <w:tcW w:w="1845" w:type="dxa"/>
            <w:shd w:val="clear" w:color="auto" w:fill="FFFFFF"/>
          </w:tcPr>
          <w:p w14:paraId="33FE0541" w14:textId="45260908" w:rsidR="00D24D4E" w:rsidRDefault="00D24D4E"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Trips, suffocation</w:t>
            </w:r>
          </w:p>
        </w:tc>
        <w:tc>
          <w:tcPr>
            <w:tcW w:w="7708" w:type="dxa"/>
            <w:shd w:val="clear" w:color="auto" w:fill="FFFFFF"/>
          </w:tcPr>
          <w:p w14:paraId="331C4BE8" w14:textId="4A520398" w:rsidR="00D24D4E" w:rsidRDefault="008D1726"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 xml:space="preserve">Teepee </w:t>
            </w:r>
            <w:r w:rsidR="00D24D4E">
              <w:rPr>
                <w:rFonts w:ascii="Nunito" w:eastAsia="Nunito" w:hAnsi="Nunito" w:cs="Nunito"/>
                <w:color w:val="073763"/>
                <w:sz w:val="20"/>
                <w:szCs w:val="20"/>
              </w:rPr>
              <w:t>checked daily for wear and tear. Ropes</w:t>
            </w:r>
            <w:r>
              <w:rPr>
                <w:rFonts w:ascii="Nunito" w:eastAsia="Nunito" w:hAnsi="Nunito" w:cs="Nunito"/>
                <w:color w:val="073763"/>
                <w:sz w:val="20"/>
                <w:szCs w:val="20"/>
              </w:rPr>
              <w:t xml:space="preserve"> and poles</w:t>
            </w:r>
            <w:r w:rsidR="00D24D4E">
              <w:rPr>
                <w:rFonts w:ascii="Nunito" w:eastAsia="Nunito" w:hAnsi="Nunito" w:cs="Nunito"/>
                <w:color w:val="073763"/>
                <w:sz w:val="20"/>
                <w:szCs w:val="20"/>
              </w:rPr>
              <w:t xml:space="preserve"> securing </w:t>
            </w:r>
            <w:r>
              <w:rPr>
                <w:rFonts w:ascii="Nunito" w:eastAsia="Nunito" w:hAnsi="Nunito" w:cs="Nunito"/>
                <w:color w:val="073763"/>
                <w:sz w:val="20"/>
                <w:szCs w:val="20"/>
              </w:rPr>
              <w:t xml:space="preserve">teepee </w:t>
            </w:r>
            <w:r w:rsidR="00D24D4E">
              <w:rPr>
                <w:rFonts w:ascii="Nunito" w:eastAsia="Nunito" w:hAnsi="Nunito" w:cs="Nunito"/>
                <w:color w:val="073763"/>
                <w:sz w:val="20"/>
                <w:szCs w:val="20"/>
              </w:rPr>
              <w:t xml:space="preserve">to have ribbons on for increased visibility. </w:t>
            </w:r>
          </w:p>
        </w:tc>
        <w:tc>
          <w:tcPr>
            <w:tcW w:w="1397" w:type="dxa"/>
            <w:shd w:val="clear" w:color="auto" w:fill="FFFFFF"/>
          </w:tcPr>
          <w:p w14:paraId="5F98CD16"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30836470" w14:textId="77777777" w:rsidTr="002546B0">
        <w:tc>
          <w:tcPr>
            <w:tcW w:w="14340" w:type="dxa"/>
            <w:gridSpan w:val="5"/>
            <w:shd w:val="clear" w:color="auto" w:fill="FFFF00"/>
          </w:tcPr>
          <w:p w14:paraId="446D4F2E" w14:textId="26E9C379" w:rsidR="00D24D4E" w:rsidRDefault="00D24D4E" w:rsidP="00D24D4E">
            <w:pPr>
              <w:widowControl w:val="0"/>
              <w:spacing w:after="0" w:line="240" w:lineRule="auto"/>
              <w:jc w:val="center"/>
              <w:rPr>
                <w:rFonts w:ascii="Nunito" w:eastAsia="Nunito" w:hAnsi="Nunito" w:cs="Nunito"/>
                <w:color w:val="073763"/>
                <w:sz w:val="20"/>
                <w:szCs w:val="20"/>
              </w:rPr>
            </w:pPr>
            <w:r w:rsidRPr="005323AF">
              <w:rPr>
                <w:rFonts w:ascii="Nunito" w:eastAsia="Nunito" w:hAnsi="Nunito" w:cs="Nunito"/>
                <w:b/>
                <w:bCs/>
                <w:color w:val="073763"/>
                <w:sz w:val="30"/>
                <w:szCs w:val="30"/>
              </w:rPr>
              <w:t>Camp fire circle</w:t>
            </w:r>
          </w:p>
        </w:tc>
      </w:tr>
      <w:tr w:rsidR="00D24D4E" w14:paraId="251C5468" w14:textId="77777777" w:rsidTr="005639B7">
        <w:tc>
          <w:tcPr>
            <w:tcW w:w="1515" w:type="dxa"/>
            <w:shd w:val="clear" w:color="auto" w:fill="FFFFFF"/>
          </w:tcPr>
          <w:p w14:paraId="265E889D" w14:textId="2390FAF5"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Fire</w:t>
            </w:r>
          </w:p>
        </w:tc>
        <w:tc>
          <w:tcPr>
            <w:tcW w:w="1875" w:type="dxa"/>
            <w:shd w:val="clear" w:color="auto" w:fill="FFFFFF"/>
          </w:tcPr>
          <w:p w14:paraId="13ABB9D1" w14:textId="6075B9E2"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Flames, Heat, Burning logs, Embers, hot ash, sparks</w:t>
            </w:r>
          </w:p>
        </w:tc>
        <w:tc>
          <w:tcPr>
            <w:tcW w:w="1845" w:type="dxa"/>
            <w:shd w:val="clear" w:color="auto" w:fill="FFFFFF"/>
          </w:tcPr>
          <w:p w14:paraId="3E04450B" w14:textId="4CF25532" w:rsidR="00D24D4E" w:rsidRPr="006516E1" w:rsidRDefault="00D24D4E" w:rsidP="00D24D4E">
            <w:pPr>
              <w:widowControl w:val="0"/>
              <w:spacing w:after="0" w:line="240" w:lineRule="auto"/>
              <w:rPr>
                <w:rFonts w:ascii="Nunito" w:eastAsia="Nunito" w:hAnsi="Nunito" w:cs="Nunito"/>
                <w:color w:val="002060"/>
                <w:sz w:val="20"/>
                <w:szCs w:val="20"/>
              </w:rPr>
            </w:pPr>
            <w:r w:rsidRPr="006516E1">
              <w:rPr>
                <w:rFonts w:ascii="Nunito" w:eastAsia="Nunito" w:hAnsi="Nunito" w:cs="Nunito"/>
                <w:color w:val="002060"/>
                <w:sz w:val="20"/>
                <w:szCs w:val="20"/>
              </w:rPr>
              <w:t xml:space="preserve">Burns, scolds, ash in eyes, heat exposure, chilblains </w:t>
            </w:r>
          </w:p>
        </w:tc>
        <w:tc>
          <w:tcPr>
            <w:tcW w:w="7708" w:type="dxa"/>
            <w:shd w:val="clear" w:color="auto" w:fill="FFFFFF"/>
          </w:tcPr>
          <w:p w14:paraId="3536D142" w14:textId="77777777" w:rsidR="00D24D4E" w:rsidRPr="006516E1" w:rsidRDefault="00D24D4E" w:rsidP="00D24D4E">
            <w:pPr>
              <w:pStyle w:val="NormalWeb"/>
              <w:spacing w:before="0" w:beforeAutospacing="0" w:after="0" w:afterAutospacing="0"/>
              <w:rPr>
                <w:rFonts w:ascii="Nunito" w:hAnsi="Nunito"/>
                <w:color w:val="002060"/>
                <w:sz w:val="20"/>
                <w:szCs w:val="20"/>
              </w:rPr>
            </w:pPr>
            <w:r w:rsidRPr="006516E1">
              <w:rPr>
                <w:rFonts w:ascii="Nunito" w:hAnsi="Nunito" w:cs="Arial"/>
                <w:color w:val="002060"/>
                <w:sz w:val="20"/>
                <w:szCs w:val="20"/>
              </w:rPr>
              <w:t>Verbal warnings given before / during activities involving fire, highlighting safe practice. </w:t>
            </w:r>
          </w:p>
          <w:p w14:paraId="1306A86C" w14:textId="1E633141" w:rsidR="00D24D4E" w:rsidRPr="006516E1" w:rsidRDefault="00D24D4E" w:rsidP="00D24D4E">
            <w:pPr>
              <w:pStyle w:val="NormalWeb"/>
              <w:spacing w:before="0" w:beforeAutospacing="0" w:after="0" w:afterAutospacing="0"/>
              <w:rPr>
                <w:rFonts w:ascii="Nunito" w:hAnsi="Nunito"/>
                <w:color w:val="002060"/>
                <w:sz w:val="20"/>
                <w:szCs w:val="20"/>
              </w:rPr>
            </w:pPr>
            <w:r w:rsidRPr="006516E1">
              <w:rPr>
                <w:rFonts w:ascii="Nunito" w:hAnsi="Nunito" w:cs="Arial"/>
                <w:color w:val="002060"/>
                <w:sz w:val="20"/>
                <w:szCs w:val="20"/>
              </w:rPr>
              <w:t>Adults only in charge of feeding fire or using a kettle. Fire gloves and kneeling mat available.</w:t>
            </w:r>
          </w:p>
          <w:p w14:paraId="0177E9BD" w14:textId="489398E2" w:rsidR="00D24D4E" w:rsidRPr="006516E1" w:rsidRDefault="00D24D4E" w:rsidP="00D24D4E">
            <w:pPr>
              <w:pStyle w:val="NormalWeb"/>
              <w:spacing w:before="0" w:beforeAutospacing="0" w:after="0" w:afterAutospacing="0"/>
              <w:rPr>
                <w:rFonts w:ascii="Nunito" w:hAnsi="Nunito"/>
                <w:color w:val="002060"/>
                <w:sz w:val="20"/>
                <w:szCs w:val="20"/>
              </w:rPr>
            </w:pPr>
            <w:r w:rsidRPr="006516E1">
              <w:rPr>
                <w:rFonts w:ascii="Nunito" w:hAnsi="Nunito" w:cs="Arial"/>
                <w:color w:val="002060"/>
                <w:sz w:val="20"/>
                <w:szCs w:val="20"/>
              </w:rPr>
              <w:t>Group members not to poke the fire or put anything onto/ take anything off the fire – “What goes on the fire, stays on the fire”</w:t>
            </w:r>
          </w:p>
          <w:p w14:paraId="704EBB78" w14:textId="0B14E48D" w:rsidR="00D24D4E" w:rsidRPr="006516E1" w:rsidRDefault="00D24D4E" w:rsidP="00D24D4E">
            <w:pPr>
              <w:pStyle w:val="NormalWeb"/>
              <w:spacing w:before="0" w:beforeAutospacing="0" w:after="0" w:afterAutospacing="0"/>
              <w:rPr>
                <w:rFonts w:ascii="Nunito" w:hAnsi="Nunito" w:cs="Arial"/>
                <w:color w:val="002060"/>
                <w:sz w:val="20"/>
                <w:szCs w:val="20"/>
              </w:rPr>
            </w:pPr>
            <w:r w:rsidRPr="006516E1">
              <w:rPr>
                <w:rFonts w:ascii="Nunito" w:hAnsi="Nunito" w:cs="Arial"/>
                <w:color w:val="002060"/>
                <w:sz w:val="20"/>
                <w:szCs w:val="20"/>
              </w:rPr>
              <w:t>No running around the fire site. Walking around the log seating not across the circle for learners/children.</w:t>
            </w:r>
          </w:p>
          <w:p w14:paraId="36545BD5" w14:textId="3F759E05" w:rsidR="00D24D4E" w:rsidRPr="006516E1" w:rsidRDefault="00D24D4E" w:rsidP="00D24D4E">
            <w:pPr>
              <w:pStyle w:val="NormalWeb"/>
              <w:spacing w:before="0" w:beforeAutospacing="0" w:after="0" w:afterAutospacing="0"/>
              <w:rPr>
                <w:rFonts w:ascii="Nunito" w:hAnsi="Nunito"/>
                <w:color w:val="002060"/>
                <w:sz w:val="20"/>
                <w:szCs w:val="20"/>
              </w:rPr>
            </w:pPr>
            <w:r w:rsidRPr="006516E1">
              <w:rPr>
                <w:rFonts w:ascii="Nunito" w:hAnsi="Nunito" w:cs="Arial"/>
                <w:color w:val="002060"/>
                <w:sz w:val="20"/>
                <w:szCs w:val="20"/>
              </w:rPr>
              <w:t>Children to ask to come into the fire circle.</w:t>
            </w:r>
          </w:p>
          <w:p w14:paraId="177AD333" w14:textId="77777777" w:rsidR="00D24D4E" w:rsidRPr="006516E1" w:rsidRDefault="00D24D4E" w:rsidP="00D24D4E">
            <w:pPr>
              <w:pStyle w:val="NormalWeb"/>
              <w:spacing w:before="0" w:beforeAutospacing="0" w:after="0" w:afterAutospacing="0"/>
              <w:rPr>
                <w:rFonts w:ascii="Nunito" w:hAnsi="Nunito"/>
                <w:color w:val="002060"/>
                <w:sz w:val="20"/>
                <w:szCs w:val="20"/>
              </w:rPr>
            </w:pPr>
            <w:r w:rsidRPr="006516E1">
              <w:rPr>
                <w:rFonts w:ascii="Nunito" w:hAnsi="Nunito" w:cs="Arial"/>
                <w:color w:val="002060"/>
                <w:sz w:val="20"/>
                <w:szCs w:val="20"/>
              </w:rPr>
              <w:lastRenderedPageBreak/>
              <w:t>Seating appropriate distance away from fire.</w:t>
            </w:r>
          </w:p>
          <w:p w14:paraId="5E04FA0E" w14:textId="77777777" w:rsidR="00D24D4E" w:rsidRPr="006516E1" w:rsidRDefault="00D24D4E" w:rsidP="00D24D4E">
            <w:pPr>
              <w:pStyle w:val="NormalWeb"/>
              <w:spacing w:before="0" w:beforeAutospacing="0" w:after="0" w:afterAutospacing="0"/>
              <w:rPr>
                <w:rFonts w:ascii="Nunito" w:hAnsi="Nunito"/>
                <w:color w:val="002060"/>
                <w:sz w:val="20"/>
                <w:szCs w:val="20"/>
              </w:rPr>
            </w:pPr>
            <w:r w:rsidRPr="006516E1">
              <w:rPr>
                <w:rFonts w:ascii="Nunito" w:hAnsi="Nunito" w:cs="Arial"/>
                <w:color w:val="002060"/>
                <w:sz w:val="20"/>
                <w:szCs w:val="20"/>
              </w:rPr>
              <w:t>Young people to be supervised at all times around fire</w:t>
            </w:r>
          </w:p>
          <w:p w14:paraId="7FF9E391" w14:textId="77777777" w:rsidR="00D24D4E" w:rsidRPr="006516E1" w:rsidRDefault="00D24D4E" w:rsidP="00D24D4E">
            <w:pPr>
              <w:pStyle w:val="NormalWeb"/>
              <w:spacing w:before="0" w:beforeAutospacing="0" w:after="0" w:afterAutospacing="0"/>
              <w:rPr>
                <w:rFonts w:ascii="Nunito" w:hAnsi="Nunito"/>
                <w:color w:val="002060"/>
                <w:sz w:val="20"/>
                <w:szCs w:val="20"/>
              </w:rPr>
            </w:pPr>
            <w:r w:rsidRPr="006516E1">
              <w:rPr>
                <w:rFonts w:ascii="Nunito" w:hAnsi="Nunito" w:cs="Arial"/>
                <w:color w:val="002060"/>
                <w:sz w:val="20"/>
                <w:szCs w:val="20"/>
              </w:rPr>
              <w:t>Fire never left unattended</w:t>
            </w:r>
          </w:p>
          <w:p w14:paraId="309C34E0" w14:textId="7B82B39E" w:rsidR="00D24D4E" w:rsidRPr="006516E1" w:rsidRDefault="00D24D4E" w:rsidP="00D24D4E">
            <w:pPr>
              <w:pStyle w:val="NormalWeb"/>
              <w:spacing w:before="0" w:beforeAutospacing="0" w:after="0" w:afterAutospacing="0"/>
              <w:rPr>
                <w:rFonts w:ascii="Nunito" w:hAnsi="Nunito"/>
                <w:color w:val="002060"/>
                <w:sz w:val="20"/>
                <w:szCs w:val="20"/>
              </w:rPr>
            </w:pPr>
            <w:r w:rsidRPr="006516E1">
              <w:rPr>
                <w:rFonts w:ascii="Nunito" w:hAnsi="Nunito" w:cs="Arial"/>
                <w:color w:val="002060"/>
                <w:sz w:val="20"/>
                <w:szCs w:val="20"/>
              </w:rPr>
              <w:t>Water</w:t>
            </w:r>
            <w:r w:rsidR="008D1726">
              <w:rPr>
                <w:rFonts w:ascii="Nunito" w:hAnsi="Nunito" w:cs="Arial"/>
                <w:color w:val="002060"/>
                <w:sz w:val="20"/>
                <w:szCs w:val="20"/>
              </w:rPr>
              <w:t>, fire bucket</w:t>
            </w:r>
            <w:r w:rsidRPr="006516E1">
              <w:rPr>
                <w:rFonts w:ascii="Nunito" w:hAnsi="Nunito" w:cs="Arial"/>
                <w:color w:val="002060"/>
                <w:sz w:val="20"/>
                <w:szCs w:val="20"/>
              </w:rPr>
              <w:t xml:space="preserve"> and first aid kit on hand at all times</w:t>
            </w:r>
          </w:p>
          <w:p w14:paraId="744CC02E" w14:textId="77777777" w:rsidR="00D24D4E" w:rsidRPr="006516E1" w:rsidRDefault="00D24D4E" w:rsidP="00D24D4E">
            <w:pPr>
              <w:pStyle w:val="NormalWeb"/>
              <w:spacing w:before="0" w:beforeAutospacing="0" w:after="0" w:afterAutospacing="0"/>
              <w:rPr>
                <w:rFonts w:ascii="Nunito" w:hAnsi="Nunito" w:cs="Arial"/>
                <w:color w:val="002060"/>
                <w:sz w:val="20"/>
                <w:szCs w:val="20"/>
              </w:rPr>
            </w:pPr>
            <w:r w:rsidRPr="006516E1">
              <w:rPr>
                <w:rFonts w:ascii="Nunito" w:hAnsi="Nunito" w:cs="Arial"/>
                <w:color w:val="002060"/>
                <w:sz w:val="20"/>
                <w:szCs w:val="20"/>
              </w:rPr>
              <w:t xml:space="preserve">Only calm and careful children are invited to work at the fire – dynamic risk assessment required by Leader here. </w:t>
            </w:r>
          </w:p>
          <w:p w14:paraId="44D980BA" w14:textId="1E3C02A8" w:rsidR="00D24D4E" w:rsidRPr="006516E1" w:rsidRDefault="00D24D4E" w:rsidP="00D24D4E">
            <w:pPr>
              <w:pStyle w:val="NormalWeb"/>
              <w:spacing w:before="0" w:beforeAutospacing="0" w:after="0" w:afterAutospacing="0"/>
              <w:rPr>
                <w:rFonts w:ascii="Nunito" w:eastAsia="Nunito" w:hAnsi="Nunito" w:cs="Nunito"/>
                <w:color w:val="002060"/>
                <w:sz w:val="20"/>
                <w:szCs w:val="20"/>
              </w:rPr>
            </w:pPr>
            <w:r w:rsidRPr="006516E1">
              <w:rPr>
                <w:rFonts w:ascii="Nunito" w:hAnsi="Nunito" w:cs="Arial"/>
                <w:color w:val="002060"/>
                <w:sz w:val="20"/>
                <w:szCs w:val="20"/>
              </w:rPr>
              <w:t xml:space="preserve">Children cooking on the fire to be supervised closely by member of staff, depending on dynamic risk assessment the ratio of adult to children will vary. </w:t>
            </w:r>
          </w:p>
        </w:tc>
        <w:tc>
          <w:tcPr>
            <w:tcW w:w="1397" w:type="dxa"/>
            <w:shd w:val="clear" w:color="auto" w:fill="FFFFFF"/>
          </w:tcPr>
          <w:p w14:paraId="672C2F38" w14:textId="77777777" w:rsidR="00D24D4E" w:rsidRPr="006516E1" w:rsidRDefault="00D24D4E" w:rsidP="00D24D4E">
            <w:pPr>
              <w:widowControl w:val="0"/>
              <w:spacing w:after="0" w:line="240" w:lineRule="auto"/>
              <w:rPr>
                <w:rFonts w:ascii="Nunito" w:eastAsia="Nunito" w:hAnsi="Nunito" w:cs="Nunito"/>
                <w:color w:val="002060"/>
                <w:sz w:val="20"/>
                <w:szCs w:val="20"/>
              </w:rPr>
            </w:pPr>
          </w:p>
        </w:tc>
      </w:tr>
      <w:tr w:rsidR="00D24D4E" w14:paraId="6A55BA0D" w14:textId="77777777" w:rsidTr="005639B7">
        <w:tc>
          <w:tcPr>
            <w:tcW w:w="1515" w:type="dxa"/>
            <w:shd w:val="clear" w:color="auto" w:fill="FFFFFF"/>
          </w:tcPr>
          <w:p w14:paraId="4937BAF9" w14:textId="500669DF"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Rocket Stove</w:t>
            </w:r>
          </w:p>
        </w:tc>
        <w:tc>
          <w:tcPr>
            <w:tcW w:w="1875" w:type="dxa"/>
            <w:shd w:val="clear" w:color="auto" w:fill="FFFFFF"/>
          </w:tcPr>
          <w:p w14:paraId="7A0CC9EE" w14:textId="0C6CC480"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Flames, heat, hot metal</w:t>
            </w:r>
          </w:p>
        </w:tc>
        <w:tc>
          <w:tcPr>
            <w:tcW w:w="1845" w:type="dxa"/>
            <w:shd w:val="clear" w:color="auto" w:fill="FFFFFF"/>
          </w:tcPr>
          <w:p w14:paraId="57ABA9BE" w14:textId="40732E15" w:rsidR="00D24D4E" w:rsidRPr="006516E1" w:rsidRDefault="00D24D4E" w:rsidP="00D24D4E">
            <w:pPr>
              <w:widowControl w:val="0"/>
              <w:spacing w:after="0" w:line="240" w:lineRule="auto"/>
              <w:rPr>
                <w:rFonts w:ascii="Nunito" w:eastAsia="Nunito" w:hAnsi="Nunito" w:cs="Nunito"/>
                <w:color w:val="002060"/>
                <w:sz w:val="20"/>
                <w:szCs w:val="20"/>
              </w:rPr>
            </w:pPr>
            <w:r>
              <w:rPr>
                <w:rFonts w:ascii="Nunito" w:eastAsia="Nunito" w:hAnsi="Nunito" w:cs="Nunito"/>
                <w:color w:val="002060"/>
                <w:sz w:val="20"/>
                <w:szCs w:val="20"/>
              </w:rPr>
              <w:t>Burns, scolds</w:t>
            </w:r>
          </w:p>
        </w:tc>
        <w:tc>
          <w:tcPr>
            <w:tcW w:w="7708" w:type="dxa"/>
            <w:shd w:val="clear" w:color="auto" w:fill="FFFFFF"/>
          </w:tcPr>
          <w:p w14:paraId="1BFFAFCB" w14:textId="77777777" w:rsidR="00D24D4E" w:rsidRDefault="00895601" w:rsidP="00D24D4E">
            <w:pPr>
              <w:pStyle w:val="NormalWeb"/>
              <w:spacing w:before="0" w:beforeAutospacing="0" w:after="0" w:afterAutospacing="0"/>
              <w:rPr>
                <w:rFonts w:ascii="Nunito" w:hAnsi="Nunito" w:cs="Arial"/>
                <w:color w:val="002060"/>
                <w:sz w:val="20"/>
                <w:szCs w:val="20"/>
              </w:rPr>
            </w:pPr>
            <w:r>
              <w:rPr>
                <w:rFonts w:ascii="Nunito" w:hAnsi="Nunito" w:cs="Arial"/>
                <w:color w:val="002060"/>
                <w:sz w:val="20"/>
                <w:szCs w:val="20"/>
              </w:rPr>
              <w:t>As above.</w:t>
            </w:r>
          </w:p>
          <w:p w14:paraId="6F9BC8A5" w14:textId="675E1345" w:rsidR="00895601" w:rsidRPr="006516E1" w:rsidRDefault="00895601" w:rsidP="00D24D4E">
            <w:pPr>
              <w:pStyle w:val="NormalWeb"/>
              <w:spacing w:before="0" w:beforeAutospacing="0" w:after="0" w:afterAutospacing="0"/>
              <w:rPr>
                <w:rFonts w:ascii="Nunito" w:hAnsi="Nunito" w:cs="Arial"/>
                <w:color w:val="002060"/>
                <w:sz w:val="20"/>
                <w:szCs w:val="20"/>
              </w:rPr>
            </w:pPr>
            <w:r>
              <w:rPr>
                <w:rFonts w:ascii="Nunito" w:hAnsi="Nunito" w:cs="Arial"/>
                <w:color w:val="002060"/>
                <w:sz w:val="20"/>
                <w:szCs w:val="20"/>
              </w:rPr>
              <w:t>Awareness of metal chimney highlighted for learners. Rockstove allowed to full cool down before being stored in Fire Cupboard of the shed.</w:t>
            </w:r>
          </w:p>
        </w:tc>
        <w:tc>
          <w:tcPr>
            <w:tcW w:w="1397" w:type="dxa"/>
            <w:shd w:val="clear" w:color="auto" w:fill="FFFFFF"/>
          </w:tcPr>
          <w:p w14:paraId="466D4DFD" w14:textId="77777777" w:rsidR="00D24D4E" w:rsidRPr="006516E1" w:rsidRDefault="00D24D4E" w:rsidP="00D24D4E">
            <w:pPr>
              <w:widowControl w:val="0"/>
              <w:spacing w:after="0" w:line="240" w:lineRule="auto"/>
              <w:rPr>
                <w:rFonts w:ascii="Nunito" w:eastAsia="Nunito" w:hAnsi="Nunito" w:cs="Nunito"/>
                <w:color w:val="002060"/>
                <w:sz w:val="20"/>
                <w:szCs w:val="20"/>
              </w:rPr>
            </w:pPr>
          </w:p>
        </w:tc>
      </w:tr>
      <w:tr w:rsidR="00D24D4E" w14:paraId="13D63841" w14:textId="77777777" w:rsidTr="005639B7">
        <w:tc>
          <w:tcPr>
            <w:tcW w:w="1515" w:type="dxa"/>
            <w:shd w:val="clear" w:color="auto" w:fill="FFFFFF"/>
          </w:tcPr>
          <w:p w14:paraId="25B28349" w14:textId="5769870C"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Kelly Kettle</w:t>
            </w:r>
          </w:p>
        </w:tc>
        <w:tc>
          <w:tcPr>
            <w:tcW w:w="1875" w:type="dxa"/>
            <w:shd w:val="clear" w:color="auto" w:fill="FFFFFF"/>
          </w:tcPr>
          <w:p w14:paraId="4C635D63" w14:textId="66304190"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Boiling water, steam, flames, heat, hot metal</w:t>
            </w:r>
          </w:p>
        </w:tc>
        <w:tc>
          <w:tcPr>
            <w:tcW w:w="1845" w:type="dxa"/>
            <w:shd w:val="clear" w:color="auto" w:fill="FFFFFF"/>
          </w:tcPr>
          <w:p w14:paraId="1B027EF3" w14:textId="712CC1C8" w:rsidR="00D24D4E" w:rsidRPr="006516E1" w:rsidRDefault="00D24D4E" w:rsidP="00D24D4E">
            <w:pPr>
              <w:widowControl w:val="0"/>
              <w:spacing w:after="0" w:line="240" w:lineRule="auto"/>
              <w:rPr>
                <w:rFonts w:ascii="Nunito" w:eastAsia="Nunito" w:hAnsi="Nunito" w:cs="Nunito"/>
                <w:color w:val="002060"/>
                <w:sz w:val="20"/>
                <w:szCs w:val="20"/>
              </w:rPr>
            </w:pPr>
            <w:r>
              <w:rPr>
                <w:rFonts w:ascii="Nunito" w:eastAsia="Nunito" w:hAnsi="Nunito" w:cs="Nunito"/>
                <w:color w:val="002060"/>
                <w:sz w:val="20"/>
                <w:szCs w:val="20"/>
              </w:rPr>
              <w:t>Burns, scolds</w:t>
            </w:r>
          </w:p>
        </w:tc>
        <w:tc>
          <w:tcPr>
            <w:tcW w:w="7708" w:type="dxa"/>
            <w:shd w:val="clear" w:color="auto" w:fill="FFFFFF"/>
          </w:tcPr>
          <w:p w14:paraId="6744FC1B" w14:textId="77777777" w:rsidR="00895601" w:rsidRDefault="00895601" w:rsidP="00895601">
            <w:pPr>
              <w:pStyle w:val="NormalWeb"/>
              <w:spacing w:before="0" w:beforeAutospacing="0" w:after="0" w:afterAutospacing="0"/>
              <w:rPr>
                <w:rFonts w:ascii="Nunito" w:hAnsi="Nunito" w:cs="Arial"/>
                <w:color w:val="002060"/>
                <w:sz w:val="20"/>
                <w:szCs w:val="20"/>
              </w:rPr>
            </w:pPr>
            <w:r>
              <w:rPr>
                <w:rFonts w:ascii="Nunito" w:hAnsi="Nunito" w:cs="Arial"/>
                <w:color w:val="002060"/>
                <w:sz w:val="20"/>
                <w:szCs w:val="20"/>
              </w:rPr>
              <w:t>As above.</w:t>
            </w:r>
          </w:p>
          <w:p w14:paraId="49CCFDE7" w14:textId="57DCFEAD" w:rsidR="00D24D4E" w:rsidRPr="006516E1" w:rsidRDefault="00895601" w:rsidP="00895601">
            <w:pPr>
              <w:pStyle w:val="NormalWeb"/>
              <w:spacing w:before="0" w:beforeAutospacing="0" w:after="0" w:afterAutospacing="0"/>
              <w:rPr>
                <w:rFonts w:ascii="Nunito" w:hAnsi="Nunito" w:cs="Arial"/>
                <w:color w:val="002060"/>
                <w:sz w:val="20"/>
                <w:szCs w:val="20"/>
              </w:rPr>
            </w:pPr>
            <w:r>
              <w:rPr>
                <w:rFonts w:ascii="Nunito" w:hAnsi="Nunito" w:cs="Arial"/>
                <w:color w:val="002060"/>
                <w:sz w:val="20"/>
                <w:szCs w:val="20"/>
              </w:rPr>
              <w:t>Cork bung always fully removed before the fire is lit. NEVER light a Kelly kettle with the cork in place. Do not over fill the water chamber. Use fire gloves when lifting/pouring the water. Always pour water into a vessel on the ground, not into one held. Kelly kettle used only on a flat area with a  boundary in place for learners setting the distance they must be. A rope can be used for this, or a circle drawn in the earth. Kellykettle allowed to full cool down before being stored in Fire Cupboard of the shed.</w:t>
            </w:r>
          </w:p>
        </w:tc>
        <w:tc>
          <w:tcPr>
            <w:tcW w:w="1397" w:type="dxa"/>
            <w:shd w:val="clear" w:color="auto" w:fill="FFFFFF"/>
          </w:tcPr>
          <w:p w14:paraId="583567A6" w14:textId="77777777" w:rsidR="00D24D4E" w:rsidRPr="006516E1" w:rsidRDefault="00D24D4E" w:rsidP="00D24D4E">
            <w:pPr>
              <w:widowControl w:val="0"/>
              <w:spacing w:after="0" w:line="240" w:lineRule="auto"/>
              <w:rPr>
                <w:rFonts w:ascii="Nunito" w:eastAsia="Nunito" w:hAnsi="Nunito" w:cs="Nunito"/>
                <w:color w:val="002060"/>
                <w:sz w:val="20"/>
                <w:szCs w:val="20"/>
              </w:rPr>
            </w:pPr>
          </w:p>
        </w:tc>
      </w:tr>
      <w:tr w:rsidR="00D24D4E" w14:paraId="58890B41" w14:textId="77777777" w:rsidTr="005639B7">
        <w:tc>
          <w:tcPr>
            <w:tcW w:w="1515" w:type="dxa"/>
            <w:shd w:val="clear" w:color="auto" w:fill="FFFFFF"/>
          </w:tcPr>
          <w:p w14:paraId="2F18C525" w14:textId="62A74D44"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Griddle</w:t>
            </w:r>
            <w:r w:rsidR="00895601">
              <w:rPr>
                <w:rFonts w:ascii="Nunito" w:eastAsia="Nunito" w:hAnsi="Nunito" w:cs="Nunito"/>
                <w:color w:val="073763"/>
                <w:sz w:val="20"/>
                <w:szCs w:val="20"/>
              </w:rPr>
              <w:t>/Trivet</w:t>
            </w:r>
          </w:p>
        </w:tc>
        <w:tc>
          <w:tcPr>
            <w:tcW w:w="1875" w:type="dxa"/>
            <w:shd w:val="clear" w:color="auto" w:fill="FFFFFF"/>
          </w:tcPr>
          <w:p w14:paraId="6016ACD5" w14:textId="77777777" w:rsidR="00895601"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Hot metal</w:t>
            </w:r>
          </w:p>
          <w:p w14:paraId="644FFA8D" w14:textId="303898C5" w:rsidR="00895601" w:rsidRDefault="00895601"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Metal legs</w:t>
            </w:r>
          </w:p>
        </w:tc>
        <w:tc>
          <w:tcPr>
            <w:tcW w:w="1845" w:type="dxa"/>
            <w:shd w:val="clear" w:color="auto" w:fill="FFFFFF"/>
          </w:tcPr>
          <w:p w14:paraId="449933E4" w14:textId="77777777" w:rsidR="00D24D4E" w:rsidRDefault="00D24D4E" w:rsidP="00D24D4E">
            <w:pPr>
              <w:widowControl w:val="0"/>
              <w:spacing w:after="0" w:line="240" w:lineRule="auto"/>
              <w:rPr>
                <w:rFonts w:ascii="Nunito" w:eastAsia="Nunito" w:hAnsi="Nunito" w:cs="Nunito"/>
                <w:color w:val="002060"/>
                <w:sz w:val="20"/>
                <w:szCs w:val="20"/>
              </w:rPr>
            </w:pPr>
            <w:r>
              <w:rPr>
                <w:rFonts w:ascii="Nunito" w:eastAsia="Nunito" w:hAnsi="Nunito" w:cs="Nunito"/>
                <w:color w:val="002060"/>
                <w:sz w:val="20"/>
                <w:szCs w:val="20"/>
              </w:rPr>
              <w:t>Burns, scolds</w:t>
            </w:r>
          </w:p>
          <w:p w14:paraId="6B4BD274" w14:textId="0F1788DB" w:rsidR="00895601" w:rsidRPr="006516E1" w:rsidRDefault="00895601" w:rsidP="00D24D4E">
            <w:pPr>
              <w:widowControl w:val="0"/>
              <w:spacing w:after="0" w:line="240" w:lineRule="auto"/>
              <w:rPr>
                <w:rFonts w:ascii="Nunito" w:eastAsia="Nunito" w:hAnsi="Nunito" w:cs="Nunito"/>
                <w:color w:val="002060"/>
                <w:sz w:val="20"/>
                <w:szCs w:val="20"/>
              </w:rPr>
            </w:pPr>
            <w:r>
              <w:rPr>
                <w:rFonts w:ascii="Nunito" w:eastAsia="Nunito" w:hAnsi="Nunito" w:cs="Nunito"/>
                <w:color w:val="002060"/>
                <w:sz w:val="20"/>
                <w:szCs w:val="20"/>
              </w:rPr>
              <w:t>Impalement on the legs</w:t>
            </w:r>
          </w:p>
        </w:tc>
        <w:tc>
          <w:tcPr>
            <w:tcW w:w="7708" w:type="dxa"/>
            <w:shd w:val="clear" w:color="auto" w:fill="FFFFFF"/>
          </w:tcPr>
          <w:p w14:paraId="56D5A72C" w14:textId="05D31A66" w:rsidR="00D24D4E" w:rsidRPr="006516E1" w:rsidRDefault="00895601" w:rsidP="00D24D4E">
            <w:pPr>
              <w:pStyle w:val="NormalWeb"/>
              <w:spacing w:before="0" w:beforeAutospacing="0" w:after="0" w:afterAutospacing="0"/>
              <w:rPr>
                <w:rFonts w:ascii="Nunito" w:hAnsi="Nunito" w:cs="Arial"/>
                <w:color w:val="002060"/>
                <w:sz w:val="20"/>
                <w:szCs w:val="20"/>
              </w:rPr>
            </w:pPr>
            <w:r>
              <w:rPr>
                <w:rFonts w:ascii="Nunito" w:hAnsi="Nunito" w:cs="Arial"/>
                <w:color w:val="002060"/>
                <w:sz w:val="20"/>
                <w:szCs w:val="20"/>
              </w:rPr>
              <w:t xml:space="preserve">Griddle to be stored in the shed when not in use. Griddle to be kept with legs to the ground to prevent impalement. Fire gloves to be used when moving the hot griddle. </w:t>
            </w:r>
          </w:p>
        </w:tc>
        <w:tc>
          <w:tcPr>
            <w:tcW w:w="1397" w:type="dxa"/>
            <w:shd w:val="clear" w:color="auto" w:fill="FFFFFF"/>
          </w:tcPr>
          <w:p w14:paraId="5D7B26B6" w14:textId="77777777" w:rsidR="00D24D4E" w:rsidRPr="006516E1" w:rsidRDefault="00D24D4E" w:rsidP="00D24D4E">
            <w:pPr>
              <w:widowControl w:val="0"/>
              <w:spacing w:after="0" w:line="240" w:lineRule="auto"/>
              <w:rPr>
                <w:rFonts w:ascii="Nunito" w:eastAsia="Nunito" w:hAnsi="Nunito" w:cs="Nunito"/>
                <w:color w:val="002060"/>
                <w:sz w:val="20"/>
                <w:szCs w:val="20"/>
              </w:rPr>
            </w:pPr>
          </w:p>
        </w:tc>
      </w:tr>
      <w:tr w:rsidR="00D24D4E" w14:paraId="5C9BB1B2" w14:textId="77777777" w:rsidTr="005639B7">
        <w:tc>
          <w:tcPr>
            <w:tcW w:w="1515" w:type="dxa"/>
            <w:shd w:val="clear" w:color="auto" w:fill="FFFFFF"/>
          </w:tcPr>
          <w:p w14:paraId="72D063F6" w14:textId="68178B06"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Smoke</w:t>
            </w:r>
          </w:p>
        </w:tc>
        <w:tc>
          <w:tcPr>
            <w:tcW w:w="1875" w:type="dxa"/>
            <w:shd w:val="clear" w:color="auto" w:fill="FFFFFF"/>
          </w:tcPr>
          <w:p w14:paraId="3F97CAE7" w14:textId="6031BA85"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Smoke, Carbon monoxide, toxic gas</w:t>
            </w:r>
          </w:p>
        </w:tc>
        <w:tc>
          <w:tcPr>
            <w:tcW w:w="1845" w:type="dxa"/>
            <w:shd w:val="clear" w:color="auto" w:fill="FFFFFF"/>
          </w:tcPr>
          <w:p w14:paraId="3D4FE78B" w14:textId="0045A690" w:rsidR="00D24D4E" w:rsidRPr="006516E1" w:rsidRDefault="00D24D4E" w:rsidP="00D24D4E">
            <w:pPr>
              <w:widowControl w:val="0"/>
              <w:spacing w:after="0" w:line="240" w:lineRule="auto"/>
              <w:rPr>
                <w:rFonts w:ascii="Nunito" w:eastAsia="Nunito" w:hAnsi="Nunito" w:cs="Nunito"/>
                <w:color w:val="002060"/>
                <w:sz w:val="20"/>
                <w:szCs w:val="20"/>
              </w:rPr>
            </w:pPr>
            <w:r>
              <w:rPr>
                <w:rFonts w:ascii="Nunito" w:eastAsia="Nunito" w:hAnsi="Nunito" w:cs="Nunito"/>
                <w:color w:val="002060"/>
                <w:sz w:val="20"/>
                <w:szCs w:val="20"/>
              </w:rPr>
              <w:t xml:space="preserve">Asma attack, breathing difficulties, coughing, </w:t>
            </w:r>
            <w:r w:rsidR="008D1726">
              <w:rPr>
                <w:rFonts w:ascii="Nunito" w:eastAsia="Nunito" w:hAnsi="Nunito" w:cs="Nunito"/>
                <w:color w:val="002060"/>
                <w:sz w:val="20"/>
                <w:szCs w:val="20"/>
              </w:rPr>
              <w:t>asphyxiation</w:t>
            </w:r>
            <w:r>
              <w:rPr>
                <w:rFonts w:ascii="Nunito" w:eastAsia="Nunito" w:hAnsi="Nunito" w:cs="Nunito"/>
                <w:color w:val="002060"/>
                <w:sz w:val="20"/>
                <w:szCs w:val="20"/>
              </w:rPr>
              <w:t>, lung damage</w:t>
            </w:r>
          </w:p>
        </w:tc>
        <w:tc>
          <w:tcPr>
            <w:tcW w:w="7708" w:type="dxa"/>
            <w:shd w:val="clear" w:color="auto" w:fill="FFFFFF"/>
          </w:tcPr>
          <w:p w14:paraId="506496BE" w14:textId="7FD13302" w:rsidR="00D24D4E" w:rsidRPr="006516E1" w:rsidRDefault="00D24D4E" w:rsidP="00D24D4E">
            <w:pPr>
              <w:pStyle w:val="NormalWeb"/>
              <w:spacing w:before="0" w:beforeAutospacing="0" w:after="0" w:afterAutospacing="0"/>
              <w:rPr>
                <w:rFonts w:ascii="Nunito" w:hAnsi="Nunito"/>
                <w:color w:val="002060"/>
                <w:sz w:val="20"/>
                <w:szCs w:val="20"/>
              </w:rPr>
            </w:pPr>
            <w:r w:rsidRPr="006516E1">
              <w:rPr>
                <w:rFonts w:ascii="Nunito" w:hAnsi="Nunito"/>
                <w:color w:val="002060"/>
                <w:sz w:val="20"/>
                <w:szCs w:val="20"/>
              </w:rPr>
              <w:t>Use of dry seasoned wood for burning to reduce smoke</w:t>
            </w:r>
          </w:p>
          <w:p w14:paraId="3DF7D3C9" w14:textId="5031A241" w:rsidR="00D24D4E" w:rsidRPr="006516E1" w:rsidRDefault="00D24D4E" w:rsidP="00D24D4E">
            <w:pPr>
              <w:pStyle w:val="NormalWeb"/>
              <w:spacing w:before="0" w:beforeAutospacing="0" w:after="0" w:afterAutospacing="0"/>
              <w:rPr>
                <w:rFonts w:ascii="Nunito" w:hAnsi="Nunito" w:cs="Arial"/>
                <w:color w:val="002060"/>
                <w:sz w:val="20"/>
                <w:szCs w:val="20"/>
              </w:rPr>
            </w:pPr>
            <w:r w:rsidRPr="006516E1">
              <w:rPr>
                <w:rFonts w:ascii="Nunito" w:hAnsi="Nunito" w:cs="Arial"/>
                <w:color w:val="002060"/>
                <w:sz w:val="20"/>
                <w:szCs w:val="20"/>
              </w:rPr>
              <w:t>Users to sit away from smoke and move accordingly if it changes direction. </w:t>
            </w:r>
          </w:p>
          <w:p w14:paraId="458BC99B" w14:textId="15037CA2" w:rsidR="00D24D4E" w:rsidRPr="006516E1" w:rsidRDefault="00D24D4E" w:rsidP="00D24D4E">
            <w:pPr>
              <w:pStyle w:val="NormalWeb"/>
              <w:spacing w:before="0" w:beforeAutospacing="0" w:after="0" w:afterAutospacing="0"/>
              <w:rPr>
                <w:rFonts w:ascii="Nunito" w:hAnsi="Nunito"/>
                <w:color w:val="002060"/>
                <w:sz w:val="20"/>
                <w:szCs w:val="20"/>
              </w:rPr>
            </w:pPr>
            <w:r w:rsidRPr="006516E1">
              <w:rPr>
                <w:rFonts w:ascii="Nunito" w:hAnsi="Nunito" w:cs="Arial"/>
                <w:color w:val="002060"/>
                <w:sz w:val="20"/>
                <w:szCs w:val="20"/>
              </w:rPr>
              <w:t xml:space="preserve">No toxic or treated wood to be burnt </w:t>
            </w:r>
          </w:p>
          <w:p w14:paraId="3D72A15A" w14:textId="77777777" w:rsidR="00D24D4E" w:rsidRPr="006516E1" w:rsidRDefault="00D24D4E" w:rsidP="00D24D4E">
            <w:pPr>
              <w:widowControl w:val="0"/>
              <w:spacing w:after="0" w:line="240" w:lineRule="auto"/>
              <w:ind w:left="285" w:hanging="143"/>
              <w:rPr>
                <w:rFonts w:ascii="Nunito" w:eastAsia="Nunito" w:hAnsi="Nunito" w:cs="Nunito"/>
                <w:color w:val="002060"/>
                <w:sz w:val="20"/>
                <w:szCs w:val="20"/>
              </w:rPr>
            </w:pPr>
          </w:p>
        </w:tc>
        <w:tc>
          <w:tcPr>
            <w:tcW w:w="1397" w:type="dxa"/>
            <w:shd w:val="clear" w:color="auto" w:fill="FFFFFF"/>
          </w:tcPr>
          <w:p w14:paraId="71A4DC13" w14:textId="77777777" w:rsidR="00D24D4E" w:rsidRPr="006516E1" w:rsidRDefault="00D24D4E" w:rsidP="00D24D4E">
            <w:pPr>
              <w:widowControl w:val="0"/>
              <w:spacing w:after="0" w:line="240" w:lineRule="auto"/>
              <w:rPr>
                <w:rFonts w:ascii="Nunito" w:eastAsia="Nunito" w:hAnsi="Nunito" w:cs="Nunito"/>
                <w:color w:val="002060"/>
                <w:sz w:val="20"/>
                <w:szCs w:val="20"/>
              </w:rPr>
            </w:pPr>
          </w:p>
        </w:tc>
      </w:tr>
      <w:tr w:rsidR="00D24D4E" w14:paraId="2C37CFF4" w14:textId="77777777" w:rsidTr="005639B7">
        <w:tc>
          <w:tcPr>
            <w:tcW w:w="1515" w:type="dxa"/>
            <w:shd w:val="clear" w:color="auto" w:fill="FFFFFF"/>
          </w:tcPr>
          <w:p w14:paraId="5BFCEFF9" w14:textId="6D8E6E31"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Log seating</w:t>
            </w:r>
          </w:p>
        </w:tc>
        <w:tc>
          <w:tcPr>
            <w:tcW w:w="1875" w:type="dxa"/>
            <w:shd w:val="clear" w:color="auto" w:fill="FFFFFF"/>
          </w:tcPr>
          <w:p w14:paraId="118F1C65" w14:textId="77777777"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p>
        </w:tc>
        <w:tc>
          <w:tcPr>
            <w:tcW w:w="1845" w:type="dxa"/>
            <w:shd w:val="clear" w:color="auto" w:fill="FFFFFF"/>
          </w:tcPr>
          <w:p w14:paraId="3A41089D" w14:textId="7A3D41C2" w:rsidR="00D24D4E" w:rsidRDefault="00895601"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Slips, Trips, Crush injury</w:t>
            </w:r>
          </w:p>
        </w:tc>
        <w:tc>
          <w:tcPr>
            <w:tcW w:w="7708" w:type="dxa"/>
            <w:shd w:val="clear" w:color="auto" w:fill="FFFFFF"/>
          </w:tcPr>
          <w:p w14:paraId="6BF4322B" w14:textId="60B1D0FC" w:rsidR="00D24D4E" w:rsidRDefault="00895601"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Logs to remain in the positions the leader has set. Logs used only as tables and chairs, not for climbing on.</w:t>
            </w:r>
          </w:p>
        </w:tc>
        <w:tc>
          <w:tcPr>
            <w:tcW w:w="1397" w:type="dxa"/>
            <w:shd w:val="clear" w:color="auto" w:fill="FFFFFF"/>
          </w:tcPr>
          <w:p w14:paraId="1235923C"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0E76ACEB" w14:textId="77777777" w:rsidTr="00CE21BD">
        <w:tc>
          <w:tcPr>
            <w:tcW w:w="14340" w:type="dxa"/>
            <w:gridSpan w:val="5"/>
            <w:shd w:val="clear" w:color="auto" w:fill="FFFF00"/>
          </w:tcPr>
          <w:p w14:paraId="469648E1" w14:textId="6D2A2F71" w:rsidR="00D24D4E" w:rsidRDefault="008D1726" w:rsidP="00D24D4E">
            <w:pPr>
              <w:widowControl w:val="0"/>
              <w:spacing w:after="0" w:line="240" w:lineRule="auto"/>
              <w:jc w:val="center"/>
              <w:rPr>
                <w:rFonts w:ascii="Nunito" w:eastAsia="Nunito" w:hAnsi="Nunito" w:cs="Nunito"/>
                <w:color w:val="073763"/>
                <w:sz w:val="20"/>
                <w:szCs w:val="20"/>
              </w:rPr>
            </w:pPr>
            <w:r w:rsidRPr="005323AF">
              <w:rPr>
                <w:rFonts w:ascii="Nunito" w:eastAsia="Nunito" w:hAnsi="Nunito" w:cs="Nunito"/>
                <w:b/>
                <w:bCs/>
                <w:color w:val="073763"/>
                <w:sz w:val="30"/>
                <w:szCs w:val="30"/>
              </w:rPr>
              <w:t>Waterbu</w:t>
            </w:r>
            <w:r>
              <w:rPr>
                <w:rFonts w:ascii="Nunito" w:eastAsia="Nunito" w:hAnsi="Nunito" w:cs="Nunito"/>
                <w:b/>
                <w:bCs/>
                <w:color w:val="073763"/>
                <w:sz w:val="30"/>
                <w:szCs w:val="30"/>
              </w:rPr>
              <w:t>t</w:t>
            </w:r>
            <w:r w:rsidRPr="005323AF">
              <w:rPr>
                <w:rFonts w:ascii="Nunito" w:eastAsia="Nunito" w:hAnsi="Nunito" w:cs="Nunito"/>
                <w:b/>
                <w:bCs/>
                <w:color w:val="073763"/>
                <w:sz w:val="30"/>
                <w:szCs w:val="30"/>
              </w:rPr>
              <w:t>ts</w:t>
            </w:r>
          </w:p>
        </w:tc>
      </w:tr>
      <w:tr w:rsidR="00D24D4E" w14:paraId="25648D99" w14:textId="77777777" w:rsidTr="005639B7">
        <w:tc>
          <w:tcPr>
            <w:tcW w:w="1515" w:type="dxa"/>
            <w:shd w:val="clear" w:color="auto" w:fill="FFFFFF"/>
          </w:tcPr>
          <w:p w14:paraId="79D46A4A" w14:textId="3DC26F10"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Waterbutt</w:t>
            </w:r>
          </w:p>
        </w:tc>
        <w:tc>
          <w:tcPr>
            <w:tcW w:w="1875" w:type="dxa"/>
            <w:shd w:val="clear" w:color="auto" w:fill="FFFFFF"/>
          </w:tcPr>
          <w:p w14:paraId="64FE9E8E" w14:textId="0D725A64"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Heavy waterbutt</w:t>
            </w:r>
          </w:p>
        </w:tc>
        <w:tc>
          <w:tcPr>
            <w:tcW w:w="1845" w:type="dxa"/>
            <w:shd w:val="clear" w:color="auto" w:fill="FFFFFF"/>
          </w:tcPr>
          <w:p w14:paraId="1715893A" w14:textId="110B8768" w:rsidR="00D24D4E" w:rsidRDefault="00D24D4E"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Toppling onto children – crush injuries</w:t>
            </w:r>
          </w:p>
        </w:tc>
        <w:tc>
          <w:tcPr>
            <w:tcW w:w="7708" w:type="dxa"/>
            <w:shd w:val="clear" w:color="auto" w:fill="FFFFFF"/>
          </w:tcPr>
          <w:p w14:paraId="303E2F2B" w14:textId="7631A4CC" w:rsidR="00D24D4E" w:rsidRPr="007E711D" w:rsidRDefault="00D24D4E" w:rsidP="00D24D4E">
            <w:pPr>
              <w:widowControl w:val="0"/>
              <w:spacing w:after="0" w:line="240" w:lineRule="auto"/>
              <w:ind w:left="285" w:hanging="143"/>
              <w:rPr>
                <w:rFonts w:ascii="Nunito" w:eastAsia="Nunito" w:hAnsi="Nunito" w:cs="Nunito"/>
                <w:color w:val="002060"/>
                <w:sz w:val="20"/>
                <w:szCs w:val="20"/>
              </w:rPr>
            </w:pPr>
            <w:r w:rsidRPr="007E711D">
              <w:rPr>
                <w:rFonts w:ascii="Nunito" w:hAnsi="Nunito" w:cs="Arial"/>
                <w:color w:val="002060"/>
                <w:sz w:val="20"/>
                <w:szCs w:val="20"/>
              </w:rPr>
              <w:t>Measures to be taken to stabilise the waterbutts alongside trees using cordage in order to prevent the water butts from toppling on top of anyone. Daily check for security of fastenings by leader.</w:t>
            </w:r>
          </w:p>
        </w:tc>
        <w:tc>
          <w:tcPr>
            <w:tcW w:w="1397" w:type="dxa"/>
            <w:shd w:val="clear" w:color="auto" w:fill="FFFFFF"/>
          </w:tcPr>
          <w:p w14:paraId="5CA447D5"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4114584F" w14:textId="77777777" w:rsidTr="005639B7">
        <w:tc>
          <w:tcPr>
            <w:tcW w:w="1515" w:type="dxa"/>
            <w:shd w:val="clear" w:color="auto" w:fill="FFFFFF"/>
          </w:tcPr>
          <w:p w14:paraId="1D98EA8B" w14:textId="567C72DF"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Water</w:t>
            </w:r>
          </w:p>
        </w:tc>
        <w:tc>
          <w:tcPr>
            <w:tcW w:w="1875" w:type="dxa"/>
            <w:shd w:val="clear" w:color="auto" w:fill="FFFFFF"/>
          </w:tcPr>
          <w:p w14:paraId="0E6AA6AC" w14:textId="66D233BE"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Contamination, Ingestion</w:t>
            </w:r>
          </w:p>
        </w:tc>
        <w:tc>
          <w:tcPr>
            <w:tcW w:w="1845" w:type="dxa"/>
            <w:shd w:val="clear" w:color="auto" w:fill="FFFFFF"/>
          </w:tcPr>
          <w:p w14:paraId="2C88D599" w14:textId="4D4735F1" w:rsidR="00D24D4E" w:rsidRDefault="00D24D4E"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Food poisoning, Water born diseases and bacteria</w:t>
            </w:r>
          </w:p>
        </w:tc>
        <w:tc>
          <w:tcPr>
            <w:tcW w:w="7708" w:type="dxa"/>
            <w:shd w:val="clear" w:color="auto" w:fill="FFFFFF"/>
          </w:tcPr>
          <w:p w14:paraId="3D0346B6" w14:textId="1C158F35" w:rsidR="00D24D4E" w:rsidRPr="007E711D" w:rsidRDefault="00D24D4E" w:rsidP="00D24D4E">
            <w:pPr>
              <w:widowControl w:val="0"/>
              <w:spacing w:after="0" w:line="240" w:lineRule="auto"/>
              <w:ind w:left="285" w:hanging="143"/>
              <w:rPr>
                <w:rFonts w:ascii="Nunito" w:hAnsi="Nunito" w:cs="Arial"/>
                <w:color w:val="002060"/>
                <w:sz w:val="20"/>
                <w:szCs w:val="20"/>
              </w:rPr>
            </w:pPr>
            <w:r w:rsidRPr="007E711D">
              <w:rPr>
                <w:rFonts w:ascii="Nunito" w:hAnsi="Nunito" w:cs="Arial"/>
                <w:color w:val="002060"/>
                <w:sz w:val="20"/>
                <w:szCs w:val="20"/>
              </w:rPr>
              <w:t>Rodent deterrent mesh to be used at the pipe entrance to the water butt to ensure rodents can</w:t>
            </w:r>
            <w:r w:rsidR="008D1726">
              <w:rPr>
                <w:rFonts w:ascii="Nunito" w:hAnsi="Nunito" w:cs="Arial"/>
                <w:color w:val="002060"/>
                <w:sz w:val="20"/>
                <w:szCs w:val="20"/>
              </w:rPr>
              <w:t>no</w:t>
            </w:r>
            <w:r w:rsidRPr="007E711D">
              <w:rPr>
                <w:rFonts w:ascii="Nunito" w:hAnsi="Nunito" w:cs="Arial"/>
                <w:color w:val="002060"/>
                <w:sz w:val="20"/>
                <w:szCs w:val="20"/>
              </w:rPr>
              <w:t xml:space="preserve">t enter the waterbutt via the drainpipe. </w:t>
            </w:r>
          </w:p>
          <w:p w14:paraId="143184B4" w14:textId="77777777" w:rsidR="00D24D4E" w:rsidRPr="007E711D" w:rsidRDefault="00D24D4E" w:rsidP="00D24D4E">
            <w:pPr>
              <w:widowControl w:val="0"/>
              <w:spacing w:after="0" w:line="240" w:lineRule="auto"/>
              <w:ind w:left="285" w:hanging="143"/>
              <w:rPr>
                <w:rFonts w:ascii="Nunito" w:hAnsi="Nunito" w:cs="Arial"/>
                <w:color w:val="002060"/>
                <w:sz w:val="20"/>
                <w:szCs w:val="20"/>
              </w:rPr>
            </w:pPr>
            <w:r w:rsidRPr="007E711D">
              <w:rPr>
                <w:rFonts w:ascii="Nunito" w:hAnsi="Nunito" w:cs="Arial"/>
                <w:color w:val="002060"/>
                <w:sz w:val="20"/>
                <w:szCs w:val="20"/>
              </w:rPr>
              <w:t xml:space="preserve">Waterbutts cleaned out every half term with soapy water to prevent bacterial build up and disturb any insect activity. </w:t>
            </w:r>
          </w:p>
          <w:p w14:paraId="18772281" w14:textId="53776F8D" w:rsidR="00D24D4E" w:rsidRPr="007E711D" w:rsidRDefault="00D24D4E" w:rsidP="00D24D4E">
            <w:pPr>
              <w:widowControl w:val="0"/>
              <w:spacing w:after="0" w:line="240" w:lineRule="auto"/>
              <w:ind w:left="285" w:hanging="143"/>
              <w:rPr>
                <w:rFonts w:ascii="Nunito" w:eastAsia="Nunito" w:hAnsi="Nunito" w:cs="Nunito"/>
                <w:color w:val="002060"/>
                <w:sz w:val="20"/>
                <w:szCs w:val="20"/>
              </w:rPr>
            </w:pPr>
            <w:r w:rsidRPr="007E711D">
              <w:rPr>
                <w:rFonts w:ascii="Nunito" w:hAnsi="Nunito" w:cs="Arial"/>
                <w:color w:val="002060"/>
                <w:sz w:val="20"/>
                <w:szCs w:val="20"/>
              </w:rPr>
              <w:t>Children to wash hands before eating/cooking after playing with the waterbutt.</w:t>
            </w:r>
          </w:p>
        </w:tc>
        <w:tc>
          <w:tcPr>
            <w:tcW w:w="1397" w:type="dxa"/>
            <w:shd w:val="clear" w:color="auto" w:fill="FFFFFF"/>
          </w:tcPr>
          <w:p w14:paraId="2D737320"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2A41EF75" w14:textId="77777777" w:rsidTr="005639B7">
        <w:tc>
          <w:tcPr>
            <w:tcW w:w="1515" w:type="dxa"/>
            <w:shd w:val="clear" w:color="auto" w:fill="FFFFFF"/>
          </w:tcPr>
          <w:p w14:paraId="1F2668B7" w14:textId="77777777" w:rsidR="00D24D4E" w:rsidRDefault="00D24D4E" w:rsidP="00D24D4E">
            <w:pPr>
              <w:rPr>
                <w:rFonts w:ascii="Nunito" w:eastAsia="Nunito" w:hAnsi="Nunito" w:cs="Nunito"/>
                <w:color w:val="073763"/>
                <w:sz w:val="20"/>
                <w:szCs w:val="20"/>
              </w:rPr>
            </w:pPr>
          </w:p>
        </w:tc>
        <w:tc>
          <w:tcPr>
            <w:tcW w:w="1875" w:type="dxa"/>
            <w:shd w:val="clear" w:color="auto" w:fill="FFFFFF"/>
          </w:tcPr>
          <w:p w14:paraId="1F8BE81C" w14:textId="77777777"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p>
        </w:tc>
        <w:tc>
          <w:tcPr>
            <w:tcW w:w="1845" w:type="dxa"/>
            <w:shd w:val="clear" w:color="auto" w:fill="FFFFFF"/>
          </w:tcPr>
          <w:p w14:paraId="5554336B" w14:textId="77777777" w:rsidR="00D24D4E" w:rsidRDefault="00D24D4E" w:rsidP="00D24D4E">
            <w:pPr>
              <w:widowControl w:val="0"/>
              <w:spacing w:after="0" w:line="240" w:lineRule="auto"/>
              <w:rPr>
                <w:rFonts w:ascii="Nunito" w:eastAsia="Nunito" w:hAnsi="Nunito" w:cs="Nunito"/>
                <w:color w:val="073763"/>
                <w:sz w:val="20"/>
                <w:szCs w:val="20"/>
              </w:rPr>
            </w:pPr>
          </w:p>
        </w:tc>
        <w:tc>
          <w:tcPr>
            <w:tcW w:w="7708" w:type="dxa"/>
            <w:shd w:val="clear" w:color="auto" w:fill="FFFFFF"/>
          </w:tcPr>
          <w:p w14:paraId="1A456105" w14:textId="77777777" w:rsidR="00D24D4E" w:rsidRDefault="00D24D4E" w:rsidP="00D24D4E">
            <w:pPr>
              <w:widowControl w:val="0"/>
              <w:spacing w:after="0" w:line="240" w:lineRule="auto"/>
              <w:ind w:left="285" w:hanging="143"/>
              <w:rPr>
                <w:rFonts w:ascii="Nunito" w:eastAsia="Nunito" w:hAnsi="Nunito" w:cs="Nunito"/>
                <w:color w:val="073763"/>
                <w:sz w:val="20"/>
                <w:szCs w:val="20"/>
              </w:rPr>
            </w:pPr>
          </w:p>
        </w:tc>
        <w:tc>
          <w:tcPr>
            <w:tcW w:w="1397" w:type="dxa"/>
            <w:shd w:val="clear" w:color="auto" w:fill="FFFFFF"/>
          </w:tcPr>
          <w:p w14:paraId="72A7CBCA"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65C2F983" w14:textId="77777777" w:rsidTr="00CE21BD">
        <w:tc>
          <w:tcPr>
            <w:tcW w:w="14340" w:type="dxa"/>
            <w:gridSpan w:val="5"/>
            <w:shd w:val="clear" w:color="auto" w:fill="FFFF00"/>
          </w:tcPr>
          <w:p w14:paraId="305FC986" w14:textId="02239FE7" w:rsidR="00D24D4E" w:rsidRDefault="00D24D4E" w:rsidP="00D24D4E">
            <w:pPr>
              <w:widowControl w:val="0"/>
              <w:spacing w:after="0" w:line="240" w:lineRule="auto"/>
              <w:jc w:val="center"/>
              <w:rPr>
                <w:rFonts w:ascii="Nunito" w:eastAsia="Nunito" w:hAnsi="Nunito" w:cs="Nunito"/>
                <w:color w:val="073763"/>
                <w:sz w:val="20"/>
                <w:szCs w:val="20"/>
              </w:rPr>
            </w:pPr>
            <w:r w:rsidRPr="005323AF">
              <w:rPr>
                <w:rFonts w:ascii="Nunito" w:eastAsia="Nunito" w:hAnsi="Nunito" w:cs="Nunito"/>
                <w:b/>
                <w:bCs/>
                <w:color w:val="073763"/>
                <w:sz w:val="30"/>
                <w:szCs w:val="30"/>
              </w:rPr>
              <w:lastRenderedPageBreak/>
              <w:t>Tarps,</w:t>
            </w:r>
            <w:r w:rsidR="008D1726">
              <w:rPr>
                <w:rFonts w:ascii="Nunito" w:eastAsia="Nunito" w:hAnsi="Nunito" w:cs="Nunito"/>
                <w:b/>
                <w:bCs/>
                <w:color w:val="073763"/>
                <w:sz w:val="30"/>
                <w:szCs w:val="30"/>
              </w:rPr>
              <w:t xml:space="preserve"> </w:t>
            </w:r>
            <w:r w:rsidRPr="005323AF">
              <w:rPr>
                <w:rFonts w:ascii="Nunito" w:eastAsia="Nunito" w:hAnsi="Nunito" w:cs="Nunito"/>
                <w:b/>
                <w:bCs/>
                <w:color w:val="073763"/>
                <w:sz w:val="30"/>
                <w:szCs w:val="30"/>
              </w:rPr>
              <w:t>Ropes</w:t>
            </w:r>
          </w:p>
        </w:tc>
      </w:tr>
      <w:tr w:rsidR="00D24D4E" w14:paraId="784DEC96" w14:textId="77777777" w:rsidTr="005639B7">
        <w:tc>
          <w:tcPr>
            <w:tcW w:w="1515" w:type="dxa"/>
            <w:shd w:val="clear" w:color="auto" w:fill="FFFFFF"/>
          </w:tcPr>
          <w:p w14:paraId="03EAFCA5" w14:textId="15789F25" w:rsidR="00D24D4E" w:rsidRPr="00010844" w:rsidRDefault="00D24D4E" w:rsidP="00D24D4E">
            <w:pPr>
              <w:rPr>
                <w:rFonts w:ascii="Nunito" w:eastAsia="Nunito" w:hAnsi="Nunito" w:cs="Nunito"/>
                <w:color w:val="002060"/>
                <w:sz w:val="20"/>
                <w:szCs w:val="20"/>
              </w:rPr>
            </w:pPr>
            <w:r w:rsidRPr="00010844">
              <w:rPr>
                <w:rFonts w:ascii="Nunito" w:eastAsia="Nunito" w:hAnsi="Nunito" w:cs="Nunito"/>
                <w:color w:val="002060"/>
                <w:sz w:val="20"/>
                <w:szCs w:val="20"/>
              </w:rPr>
              <w:t>Rope</w:t>
            </w:r>
          </w:p>
        </w:tc>
        <w:tc>
          <w:tcPr>
            <w:tcW w:w="1875" w:type="dxa"/>
            <w:shd w:val="clear" w:color="auto" w:fill="FFFFFF"/>
          </w:tcPr>
          <w:p w14:paraId="68EB088D" w14:textId="4D57DA7D" w:rsidR="00D24D4E" w:rsidRPr="00010844" w:rsidRDefault="00D24D4E" w:rsidP="00D24D4E">
            <w:pPr>
              <w:widowControl w:val="0"/>
              <w:pBdr>
                <w:top w:val="nil"/>
                <w:left w:val="nil"/>
                <w:bottom w:val="nil"/>
                <w:right w:val="nil"/>
                <w:between w:val="nil"/>
              </w:pBdr>
              <w:spacing w:after="0" w:line="240" w:lineRule="auto"/>
              <w:rPr>
                <w:rFonts w:ascii="Nunito" w:eastAsia="Nunito" w:hAnsi="Nunito" w:cs="Nunito"/>
                <w:color w:val="002060"/>
                <w:sz w:val="20"/>
                <w:szCs w:val="20"/>
              </w:rPr>
            </w:pPr>
            <w:r w:rsidRPr="00010844">
              <w:rPr>
                <w:rFonts w:ascii="Nunito" w:eastAsia="Nunito" w:hAnsi="Nunito" w:cs="Nunito"/>
                <w:color w:val="002060"/>
                <w:sz w:val="20"/>
                <w:szCs w:val="20"/>
              </w:rPr>
              <w:t>Loose rope/paracord/ twine</w:t>
            </w:r>
          </w:p>
        </w:tc>
        <w:tc>
          <w:tcPr>
            <w:tcW w:w="1845" w:type="dxa"/>
            <w:shd w:val="clear" w:color="auto" w:fill="FFFFFF"/>
          </w:tcPr>
          <w:p w14:paraId="1BB3F56C" w14:textId="37477676" w:rsidR="00D24D4E" w:rsidRPr="00010844" w:rsidRDefault="00D24D4E" w:rsidP="00D24D4E">
            <w:pPr>
              <w:widowControl w:val="0"/>
              <w:spacing w:after="0" w:line="240" w:lineRule="auto"/>
              <w:rPr>
                <w:rFonts w:ascii="Nunito" w:eastAsia="Nunito" w:hAnsi="Nunito" w:cs="Nunito"/>
                <w:color w:val="002060"/>
                <w:sz w:val="20"/>
                <w:szCs w:val="20"/>
              </w:rPr>
            </w:pPr>
            <w:r w:rsidRPr="00010844">
              <w:rPr>
                <w:rFonts w:ascii="Nunito" w:eastAsia="Nunito" w:hAnsi="Nunito" w:cs="Nunito"/>
                <w:color w:val="002060"/>
                <w:sz w:val="20"/>
                <w:szCs w:val="20"/>
              </w:rPr>
              <w:t xml:space="preserve">Torniquets, strangulation, rope burn, tripping </w:t>
            </w:r>
          </w:p>
        </w:tc>
        <w:tc>
          <w:tcPr>
            <w:tcW w:w="7708" w:type="dxa"/>
            <w:shd w:val="clear" w:color="auto" w:fill="FFFFFF"/>
          </w:tcPr>
          <w:p w14:paraId="58998265" w14:textId="77777777" w:rsidR="00D24D4E" w:rsidRPr="00010844" w:rsidRDefault="00D24D4E" w:rsidP="00D24D4E">
            <w:pPr>
              <w:pStyle w:val="NormalWeb"/>
              <w:spacing w:before="0" w:beforeAutospacing="0" w:after="0" w:afterAutospacing="0"/>
              <w:rPr>
                <w:rFonts w:ascii="Nunito" w:hAnsi="Nunito"/>
                <w:color w:val="002060"/>
                <w:sz w:val="20"/>
                <w:szCs w:val="20"/>
              </w:rPr>
            </w:pPr>
            <w:r w:rsidRPr="00010844">
              <w:rPr>
                <w:rFonts w:ascii="Nunito" w:hAnsi="Nunito" w:cs="Arial"/>
                <w:color w:val="002060"/>
                <w:sz w:val="20"/>
                <w:szCs w:val="20"/>
              </w:rPr>
              <w:t>Ropes and twine to be secured in a safe manner so that children are not at risk of running into ropes or tripping. </w:t>
            </w:r>
          </w:p>
          <w:p w14:paraId="142C4405" w14:textId="77777777" w:rsidR="00D24D4E" w:rsidRPr="00010844" w:rsidRDefault="00D24D4E" w:rsidP="00D24D4E">
            <w:pPr>
              <w:pStyle w:val="NormalWeb"/>
              <w:spacing w:before="0" w:beforeAutospacing="0" w:after="0" w:afterAutospacing="0"/>
              <w:rPr>
                <w:rFonts w:ascii="Nunito" w:hAnsi="Nunito"/>
                <w:color w:val="002060"/>
                <w:sz w:val="20"/>
                <w:szCs w:val="20"/>
              </w:rPr>
            </w:pPr>
            <w:r w:rsidRPr="00010844">
              <w:rPr>
                <w:rFonts w:ascii="Nunito" w:hAnsi="Nunito" w:cs="Arial"/>
                <w:color w:val="002060"/>
                <w:sz w:val="20"/>
                <w:szCs w:val="20"/>
              </w:rPr>
              <w:t>When not being used, twine and scissors to be stored in the shed out of reach of children. </w:t>
            </w:r>
          </w:p>
          <w:p w14:paraId="013A39CE" w14:textId="77777777" w:rsidR="00D24D4E" w:rsidRPr="00010844" w:rsidRDefault="00D24D4E" w:rsidP="00D24D4E">
            <w:pPr>
              <w:pStyle w:val="NormalWeb"/>
              <w:spacing w:before="0" w:beforeAutospacing="0" w:after="0" w:afterAutospacing="0"/>
              <w:rPr>
                <w:rFonts w:ascii="Nunito" w:hAnsi="Nunito"/>
                <w:color w:val="002060"/>
                <w:sz w:val="20"/>
                <w:szCs w:val="20"/>
              </w:rPr>
            </w:pPr>
            <w:r w:rsidRPr="00010844">
              <w:rPr>
                <w:rFonts w:ascii="Nunito" w:hAnsi="Nunito" w:cs="Arial"/>
                <w:color w:val="002060"/>
                <w:sz w:val="20"/>
                <w:szCs w:val="20"/>
              </w:rPr>
              <w:t>Ropes to be hung from beams out of reach of the children. </w:t>
            </w:r>
          </w:p>
          <w:p w14:paraId="31C839FA" w14:textId="46760698" w:rsidR="00D24D4E" w:rsidRPr="00010844" w:rsidRDefault="00D24D4E" w:rsidP="00D24D4E">
            <w:pPr>
              <w:pStyle w:val="NormalWeb"/>
              <w:spacing w:before="0" w:beforeAutospacing="0" w:after="0" w:afterAutospacing="0"/>
              <w:rPr>
                <w:rFonts w:ascii="Nunito" w:hAnsi="Nunito"/>
                <w:color w:val="002060"/>
                <w:sz w:val="20"/>
                <w:szCs w:val="20"/>
              </w:rPr>
            </w:pPr>
            <w:r w:rsidRPr="00010844">
              <w:rPr>
                <w:rFonts w:ascii="Nunito" w:hAnsi="Nunito" w:cs="Arial"/>
                <w:color w:val="002060"/>
                <w:sz w:val="20"/>
                <w:szCs w:val="20"/>
              </w:rPr>
              <w:t xml:space="preserve">Twine and ropes used in games and play only to be done so when staff are supervising the activity </w:t>
            </w:r>
          </w:p>
          <w:p w14:paraId="6964F0C1" w14:textId="311BD752" w:rsidR="00D24D4E" w:rsidRPr="00010844" w:rsidRDefault="00D24D4E" w:rsidP="00D24D4E">
            <w:pPr>
              <w:pStyle w:val="NormalWeb"/>
              <w:spacing w:before="0" w:beforeAutospacing="0" w:after="0" w:afterAutospacing="0"/>
              <w:rPr>
                <w:rFonts w:ascii="Nunito" w:hAnsi="Nunito"/>
                <w:color w:val="002060"/>
                <w:sz w:val="20"/>
                <w:szCs w:val="20"/>
              </w:rPr>
            </w:pPr>
            <w:r>
              <w:rPr>
                <w:rFonts w:ascii="Nunito" w:hAnsi="Nunito" w:cs="Arial"/>
                <w:color w:val="002060"/>
                <w:sz w:val="20"/>
                <w:szCs w:val="20"/>
              </w:rPr>
              <w:t>R</w:t>
            </w:r>
            <w:r w:rsidRPr="00010844">
              <w:rPr>
                <w:rFonts w:ascii="Nunito" w:hAnsi="Nunito" w:cs="Arial"/>
                <w:color w:val="002060"/>
                <w:sz w:val="20"/>
                <w:szCs w:val="20"/>
              </w:rPr>
              <w:t>opes to be checked in the morning as part of the daily checks. </w:t>
            </w:r>
          </w:p>
          <w:p w14:paraId="607505A6" w14:textId="0C3015D9" w:rsidR="00D24D4E" w:rsidRPr="00010844" w:rsidRDefault="00D24D4E" w:rsidP="00D24D4E">
            <w:pPr>
              <w:pStyle w:val="NormalWeb"/>
              <w:spacing w:before="0" w:beforeAutospacing="0" w:after="0" w:afterAutospacing="0"/>
              <w:rPr>
                <w:rFonts w:ascii="Nunito" w:hAnsi="Nunito" w:cs="Arial"/>
                <w:color w:val="002060"/>
                <w:sz w:val="20"/>
                <w:szCs w:val="20"/>
              </w:rPr>
            </w:pPr>
            <w:r>
              <w:rPr>
                <w:rFonts w:ascii="Nunito" w:hAnsi="Nunito" w:cs="Arial"/>
                <w:color w:val="002060"/>
                <w:sz w:val="20"/>
                <w:szCs w:val="20"/>
              </w:rPr>
              <w:t>T</w:t>
            </w:r>
            <w:r w:rsidRPr="00010844">
              <w:rPr>
                <w:rFonts w:ascii="Nunito" w:hAnsi="Nunito" w:cs="Arial"/>
                <w:color w:val="002060"/>
                <w:sz w:val="20"/>
                <w:szCs w:val="20"/>
              </w:rPr>
              <w:t xml:space="preserve">emporary tarps and fixtures including rope/twine/paracord to be checked </w:t>
            </w:r>
            <w:r>
              <w:rPr>
                <w:rFonts w:ascii="Nunito" w:hAnsi="Nunito" w:cs="Arial"/>
                <w:color w:val="002060"/>
                <w:sz w:val="20"/>
                <w:szCs w:val="20"/>
              </w:rPr>
              <w:t>by leader while children are building to ensure safe stability. R</w:t>
            </w:r>
            <w:r w:rsidRPr="00010844">
              <w:rPr>
                <w:rFonts w:ascii="Nunito" w:hAnsi="Nunito" w:cs="Arial"/>
                <w:color w:val="002060"/>
                <w:sz w:val="20"/>
                <w:szCs w:val="20"/>
              </w:rPr>
              <w:t>emove temporary fixtures when no longer in use.</w:t>
            </w:r>
          </w:p>
          <w:p w14:paraId="61DAEECC" w14:textId="16FAE4AF" w:rsidR="00D24D4E" w:rsidRPr="00010844" w:rsidRDefault="00D24D4E" w:rsidP="00D24D4E">
            <w:pPr>
              <w:pStyle w:val="NormalWeb"/>
              <w:spacing w:before="0" w:beforeAutospacing="0" w:after="0" w:afterAutospacing="0"/>
              <w:rPr>
                <w:rFonts w:ascii="Nunito" w:hAnsi="Nunito"/>
                <w:color w:val="002060"/>
                <w:sz w:val="20"/>
                <w:szCs w:val="20"/>
              </w:rPr>
            </w:pPr>
            <w:r w:rsidRPr="00010844">
              <w:rPr>
                <w:rFonts w:ascii="Nunito" w:hAnsi="Nunito" w:cs="Arial"/>
                <w:color w:val="002060"/>
                <w:sz w:val="20"/>
                <w:szCs w:val="20"/>
              </w:rPr>
              <w:t>Ribbon tided on permanent ropes to increase visibility.</w:t>
            </w:r>
          </w:p>
        </w:tc>
        <w:tc>
          <w:tcPr>
            <w:tcW w:w="1397" w:type="dxa"/>
            <w:shd w:val="clear" w:color="auto" w:fill="FFFFFF"/>
          </w:tcPr>
          <w:p w14:paraId="2707FBA7"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71E71127" w14:textId="77777777" w:rsidTr="005639B7">
        <w:tc>
          <w:tcPr>
            <w:tcW w:w="1515" w:type="dxa"/>
            <w:shd w:val="clear" w:color="auto" w:fill="FFFFFF"/>
          </w:tcPr>
          <w:p w14:paraId="47CAB460" w14:textId="0771A767" w:rsidR="00D24D4E" w:rsidRPr="00010844" w:rsidRDefault="00D24D4E" w:rsidP="00D24D4E">
            <w:pPr>
              <w:rPr>
                <w:rFonts w:ascii="Nunito" w:eastAsia="Nunito" w:hAnsi="Nunito" w:cs="Nunito"/>
                <w:color w:val="002060"/>
                <w:sz w:val="20"/>
                <w:szCs w:val="20"/>
              </w:rPr>
            </w:pPr>
            <w:r>
              <w:rPr>
                <w:rFonts w:ascii="Nunito" w:eastAsia="Nunito" w:hAnsi="Nunito" w:cs="Nunito"/>
                <w:color w:val="002060"/>
                <w:sz w:val="20"/>
                <w:szCs w:val="20"/>
              </w:rPr>
              <w:t>Tarps</w:t>
            </w:r>
          </w:p>
        </w:tc>
        <w:tc>
          <w:tcPr>
            <w:tcW w:w="1875" w:type="dxa"/>
            <w:shd w:val="clear" w:color="auto" w:fill="FFFFFF"/>
          </w:tcPr>
          <w:p w14:paraId="4676A7D5" w14:textId="23D08FA9" w:rsidR="00D24D4E" w:rsidRPr="00FE51FE" w:rsidRDefault="00D24D4E" w:rsidP="00D24D4E">
            <w:pPr>
              <w:widowControl w:val="0"/>
              <w:pBdr>
                <w:top w:val="nil"/>
                <w:left w:val="nil"/>
                <w:bottom w:val="nil"/>
                <w:right w:val="nil"/>
                <w:between w:val="nil"/>
              </w:pBdr>
              <w:spacing w:after="0" w:line="240" w:lineRule="auto"/>
              <w:rPr>
                <w:rFonts w:ascii="Nunito" w:eastAsia="Nunito" w:hAnsi="Nunito" w:cs="Nunito"/>
                <w:color w:val="002060"/>
                <w:sz w:val="20"/>
                <w:szCs w:val="20"/>
              </w:rPr>
            </w:pPr>
            <w:r w:rsidRPr="00FE51FE">
              <w:rPr>
                <w:rFonts w:ascii="Nunito" w:eastAsia="Nunito" w:hAnsi="Nunito" w:cs="Nunito"/>
                <w:color w:val="002060"/>
                <w:sz w:val="20"/>
                <w:szCs w:val="20"/>
              </w:rPr>
              <w:t>Loose tarps, leaking tarps</w:t>
            </w:r>
          </w:p>
        </w:tc>
        <w:tc>
          <w:tcPr>
            <w:tcW w:w="1845" w:type="dxa"/>
            <w:shd w:val="clear" w:color="auto" w:fill="FFFFFF"/>
          </w:tcPr>
          <w:p w14:paraId="511171DE" w14:textId="1EA6762B" w:rsidR="00D24D4E" w:rsidRPr="00FE51FE" w:rsidRDefault="00D24D4E" w:rsidP="00D24D4E">
            <w:pPr>
              <w:widowControl w:val="0"/>
              <w:spacing w:after="0" w:line="240" w:lineRule="auto"/>
              <w:rPr>
                <w:rFonts w:ascii="Nunito" w:eastAsia="Nunito" w:hAnsi="Nunito" w:cs="Nunito"/>
                <w:color w:val="002060"/>
                <w:sz w:val="20"/>
                <w:szCs w:val="20"/>
              </w:rPr>
            </w:pPr>
            <w:r w:rsidRPr="00FE51FE">
              <w:rPr>
                <w:rFonts w:ascii="Nunito" w:eastAsia="Nunito" w:hAnsi="Nunito" w:cs="Nunito"/>
                <w:color w:val="002060"/>
                <w:sz w:val="20"/>
                <w:szCs w:val="20"/>
              </w:rPr>
              <w:t xml:space="preserve">Suffocation, entanglement, getting wet+cold unexpectedly (exposure/hyperthermia) </w:t>
            </w:r>
          </w:p>
        </w:tc>
        <w:tc>
          <w:tcPr>
            <w:tcW w:w="7708" w:type="dxa"/>
            <w:shd w:val="clear" w:color="auto" w:fill="FFFFFF"/>
          </w:tcPr>
          <w:p w14:paraId="1AF12C97" w14:textId="5AC71E98" w:rsidR="00D24D4E" w:rsidRPr="00FE51FE" w:rsidRDefault="00D24D4E" w:rsidP="00D24D4E">
            <w:pPr>
              <w:pStyle w:val="NormalWeb"/>
              <w:spacing w:before="0" w:beforeAutospacing="0" w:after="0" w:afterAutospacing="0"/>
              <w:rPr>
                <w:rFonts w:ascii="Nunito" w:hAnsi="Nunito" w:cs="Arial"/>
                <w:color w:val="002060"/>
                <w:sz w:val="20"/>
                <w:szCs w:val="20"/>
              </w:rPr>
            </w:pPr>
            <w:r w:rsidRPr="00FE51FE">
              <w:rPr>
                <w:rFonts w:ascii="Nunito" w:hAnsi="Nunito" w:cs="Arial"/>
                <w:color w:val="002060"/>
                <w:sz w:val="20"/>
                <w:szCs w:val="20"/>
              </w:rPr>
              <w:t xml:space="preserve">Permanent camp tarps checked daily so they are tight and no leaks present.  </w:t>
            </w:r>
          </w:p>
          <w:p w14:paraId="06ACFB7A" w14:textId="0EC82C0E" w:rsidR="00D24D4E" w:rsidRPr="00FE51FE" w:rsidRDefault="00D24D4E" w:rsidP="00D24D4E">
            <w:pPr>
              <w:pStyle w:val="NormalWeb"/>
              <w:spacing w:before="0" w:beforeAutospacing="0" w:after="0" w:afterAutospacing="0"/>
              <w:rPr>
                <w:rFonts w:ascii="Nunito" w:hAnsi="Nunito"/>
                <w:color w:val="002060"/>
                <w:sz w:val="20"/>
                <w:szCs w:val="20"/>
              </w:rPr>
            </w:pPr>
            <w:r w:rsidRPr="00FE51FE">
              <w:rPr>
                <w:rFonts w:ascii="Nunito" w:hAnsi="Nunito" w:cs="Arial"/>
                <w:color w:val="002060"/>
                <w:sz w:val="20"/>
                <w:szCs w:val="20"/>
              </w:rPr>
              <w:t>Temporary tarps removed and stored in shed when not in use. When storing tarp, check for any new wear and tear that may deem it unsuitable and notify leader.</w:t>
            </w:r>
          </w:p>
          <w:p w14:paraId="353819B7" w14:textId="77777777" w:rsidR="00D24D4E" w:rsidRPr="00FE51FE" w:rsidRDefault="00D24D4E" w:rsidP="00D24D4E">
            <w:pPr>
              <w:pStyle w:val="NormalWeb"/>
              <w:spacing w:before="240" w:beforeAutospacing="0" w:after="0" w:afterAutospacing="0"/>
              <w:rPr>
                <w:rFonts w:ascii="Nunito" w:hAnsi="Nunito"/>
                <w:color w:val="002060"/>
                <w:sz w:val="20"/>
                <w:szCs w:val="20"/>
              </w:rPr>
            </w:pPr>
            <w:r w:rsidRPr="00FE51FE">
              <w:rPr>
                <w:rFonts w:ascii="Nunito" w:hAnsi="Nunito" w:cs="Arial"/>
                <w:color w:val="002060"/>
                <w:sz w:val="20"/>
                <w:szCs w:val="20"/>
              </w:rPr>
              <w:t xml:space="preserve">Tarps to be classed as tools and adult supervision required when children are using temporary shelters or tarps in play. </w:t>
            </w:r>
          </w:p>
          <w:p w14:paraId="254A232C" w14:textId="77777777" w:rsidR="00D24D4E" w:rsidRPr="00FE51FE" w:rsidRDefault="00D24D4E" w:rsidP="00D24D4E">
            <w:pPr>
              <w:pStyle w:val="NormalWeb"/>
              <w:spacing w:before="0" w:beforeAutospacing="0" w:after="0" w:afterAutospacing="0"/>
              <w:rPr>
                <w:rFonts w:ascii="Nunito" w:hAnsi="Nunito" w:cs="Arial"/>
                <w:color w:val="002060"/>
                <w:sz w:val="20"/>
                <w:szCs w:val="20"/>
              </w:rPr>
            </w:pPr>
          </w:p>
        </w:tc>
        <w:tc>
          <w:tcPr>
            <w:tcW w:w="1397" w:type="dxa"/>
            <w:shd w:val="clear" w:color="auto" w:fill="FFFFFF"/>
          </w:tcPr>
          <w:p w14:paraId="28341A70"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3AF54591" w14:textId="77777777" w:rsidTr="00CE21BD">
        <w:tc>
          <w:tcPr>
            <w:tcW w:w="14340" w:type="dxa"/>
            <w:gridSpan w:val="5"/>
            <w:shd w:val="clear" w:color="auto" w:fill="FFFF00"/>
          </w:tcPr>
          <w:p w14:paraId="34945E60" w14:textId="2F069DF8" w:rsidR="00D24D4E" w:rsidRDefault="00D24D4E" w:rsidP="00D24D4E">
            <w:pPr>
              <w:widowControl w:val="0"/>
              <w:spacing w:after="0" w:line="240" w:lineRule="auto"/>
              <w:jc w:val="center"/>
              <w:rPr>
                <w:rFonts w:ascii="Nunito" w:eastAsia="Nunito" w:hAnsi="Nunito" w:cs="Nunito"/>
                <w:color w:val="073763"/>
                <w:sz w:val="20"/>
                <w:szCs w:val="20"/>
              </w:rPr>
            </w:pPr>
            <w:r w:rsidRPr="005323AF">
              <w:rPr>
                <w:rFonts w:ascii="Nunito" w:eastAsia="Nunito" w:hAnsi="Nunito" w:cs="Nunito"/>
                <w:b/>
                <w:bCs/>
                <w:color w:val="073763"/>
                <w:sz w:val="30"/>
                <w:szCs w:val="30"/>
              </w:rPr>
              <w:t xml:space="preserve">Log store   </w:t>
            </w:r>
          </w:p>
        </w:tc>
      </w:tr>
      <w:tr w:rsidR="00D24D4E" w14:paraId="52CFC9EC" w14:textId="77777777" w:rsidTr="005639B7">
        <w:tc>
          <w:tcPr>
            <w:tcW w:w="1515" w:type="dxa"/>
            <w:shd w:val="clear" w:color="auto" w:fill="FFFFFF"/>
          </w:tcPr>
          <w:p w14:paraId="6E7AAA75" w14:textId="5B71F7D3"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Logs</w:t>
            </w:r>
          </w:p>
        </w:tc>
        <w:tc>
          <w:tcPr>
            <w:tcW w:w="1875" w:type="dxa"/>
            <w:shd w:val="clear" w:color="auto" w:fill="FFFFFF"/>
          </w:tcPr>
          <w:p w14:paraId="72EA4216" w14:textId="234A317D"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Large or loose logs</w:t>
            </w:r>
          </w:p>
        </w:tc>
        <w:tc>
          <w:tcPr>
            <w:tcW w:w="1845" w:type="dxa"/>
            <w:shd w:val="clear" w:color="auto" w:fill="FFFFFF"/>
          </w:tcPr>
          <w:p w14:paraId="1FF6424D" w14:textId="507951B9" w:rsidR="00D24D4E" w:rsidRDefault="00D24D4E"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Crush injuries, lifting injuries, splinters</w:t>
            </w:r>
          </w:p>
        </w:tc>
        <w:tc>
          <w:tcPr>
            <w:tcW w:w="7708" w:type="dxa"/>
            <w:shd w:val="clear" w:color="auto" w:fill="FFFFFF"/>
          </w:tcPr>
          <w:p w14:paraId="455A44A3" w14:textId="3FCBFCC2"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 xml:space="preserve">Logs to be stacked securely in store. Only adults to collect logs from store, or children under supervision. </w:t>
            </w:r>
          </w:p>
        </w:tc>
        <w:tc>
          <w:tcPr>
            <w:tcW w:w="1397" w:type="dxa"/>
            <w:shd w:val="clear" w:color="auto" w:fill="FFFFFF"/>
          </w:tcPr>
          <w:p w14:paraId="3307F1B0"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6B874CE3" w14:textId="77777777" w:rsidTr="005639B7">
        <w:tc>
          <w:tcPr>
            <w:tcW w:w="1515" w:type="dxa"/>
            <w:shd w:val="clear" w:color="auto" w:fill="FFFFFF"/>
          </w:tcPr>
          <w:p w14:paraId="6B08D575" w14:textId="5AFFDD2D"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Door/Curtain cover</w:t>
            </w:r>
          </w:p>
        </w:tc>
        <w:tc>
          <w:tcPr>
            <w:tcW w:w="1875" w:type="dxa"/>
            <w:shd w:val="clear" w:color="auto" w:fill="FFFFFF"/>
          </w:tcPr>
          <w:p w14:paraId="4CF1C8AA" w14:textId="6D7876D9"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Weighted curtain</w:t>
            </w:r>
          </w:p>
        </w:tc>
        <w:tc>
          <w:tcPr>
            <w:tcW w:w="1845" w:type="dxa"/>
            <w:shd w:val="clear" w:color="auto" w:fill="FFFFFF"/>
          </w:tcPr>
          <w:p w14:paraId="72ABEF9B" w14:textId="6D30E229" w:rsidR="00D24D4E" w:rsidRDefault="00D24D4E"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Curtain falling on head</w:t>
            </w:r>
          </w:p>
        </w:tc>
        <w:tc>
          <w:tcPr>
            <w:tcW w:w="7708" w:type="dxa"/>
            <w:shd w:val="clear" w:color="auto" w:fill="FFFFFF"/>
          </w:tcPr>
          <w:p w14:paraId="491402F2" w14:textId="02ACC5C1"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Curtain to be fixed as rolled up when log store is in use. Both fastenings to be used to reduce chances of curtain falling.</w:t>
            </w:r>
          </w:p>
        </w:tc>
        <w:tc>
          <w:tcPr>
            <w:tcW w:w="1397" w:type="dxa"/>
            <w:shd w:val="clear" w:color="auto" w:fill="FFFFFF"/>
          </w:tcPr>
          <w:p w14:paraId="1FC1DEA6"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7BE0846C" w14:textId="77777777" w:rsidTr="00CE21BD">
        <w:tc>
          <w:tcPr>
            <w:tcW w:w="14340" w:type="dxa"/>
            <w:gridSpan w:val="5"/>
            <w:shd w:val="clear" w:color="auto" w:fill="FFFF00"/>
          </w:tcPr>
          <w:p w14:paraId="1D5909FA" w14:textId="1E8E2A46" w:rsidR="00D24D4E" w:rsidRDefault="00D24D4E" w:rsidP="00D24D4E">
            <w:pPr>
              <w:widowControl w:val="0"/>
              <w:spacing w:after="0" w:line="240" w:lineRule="auto"/>
              <w:jc w:val="center"/>
              <w:rPr>
                <w:rFonts w:ascii="Nunito" w:eastAsia="Nunito" w:hAnsi="Nunito" w:cs="Nunito"/>
                <w:color w:val="073763"/>
                <w:sz w:val="20"/>
                <w:szCs w:val="20"/>
              </w:rPr>
            </w:pPr>
            <w:r w:rsidRPr="005323AF">
              <w:rPr>
                <w:rFonts w:ascii="Nunito" w:eastAsia="Nunito" w:hAnsi="Nunito" w:cs="Nunito"/>
                <w:b/>
                <w:bCs/>
                <w:color w:val="073763"/>
                <w:sz w:val="30"/>
                <w:szCs w:val="30"/>
              </w:rPr>
              <w:t xml:space="preserve">Book Nook   </w:t>
            </w:r>
          </w:p>
        </w:tc>
      </w:tr>
      <w:tr w:rsidR="00D24D4E" w14:paraId="06712C54" w14:textId="77777777" w:rsidTr="005639B7">
        <w:tc>
          <w:tcPr>
            <w:tcW w:w="1515" w:type="dxa"/>
            <w:shd w:val="clear" w:color="auto" w:fill="FFFFFF"/>
          </w:tcPr>
          <w:p w14:paraId="6F452F4F" w14:textId="18BD8CC5"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Step up into nook</w:t>
            </w:r>
          </w:p>
        </w:tc>
        <w:tc>
          <w:tcPr>
            <w:tcW w:w="1875" w:type="dxa"/>
            <w:shd w:val="clear" w:color="auto" w:fill="FFFFFF"/>
          </w:tcPr>
          <w:p w14:paraId="4C34ECE6" w14:textId="739D80F9"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Uneven ground</w:t>
            </w:r>
          </w:p>
        </w:tc>
        <w:tc>
          <w:tcPr>
            <w:tcW w:w="1845" w:type="dxa"/>
            <w:shd w:val="clear" w:color="auto" w:fill="FFFFFF"/>
          </w:tcPr>
          <w:p w14:paraId="25710F7E" w14:textId="591ECCFA" w:rsidR="00D24D4E" w:rsidRDefault="00D24D4E"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Trips and falls</w:t>
            </w:r>
          </w:p>
        </w:tc>
        <w:tc>
          <w:tcPr>
            <w:tcW w:w="7708" w:type="dxa"/>
            <w:shd w:val="clear" w:color="auto" w:fill="FFFFFF"/>
          </w:tcPr>
          <w:p w14:paraId="02D9D761" w14:textId="77777777"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Users warned about the step when first using Book Nook.</w:t>
            </w:r>
          </w:p>
          <w:p w14:paraId="7D6C29BD" w14:textId="12E112EB"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First Aid reports monitored by Manager</w:t>
            </w:r>
          </w:p>
        </w:tc>
        <w:tc>
          <w:tcPr>
            <w:tcW w:w="1397" w:type="dxa"/>
            <w:shd w:val="clear" w:color="auto" w:fill="FFFFFF"/>
          </w:tcPr>
          <w:p w14:paraId="398A371D"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197BF476" w14:textId="77777777" w:rsidTr="005639B7">
        <w:tc>
          <w:tcPr>
            <w:tcW w:w="1515" w:type="dxa"/>
            <w:shd w:val="clear" w:color="auto" w:fill="FFFFFF"/>
          </w:tcPr>
          <w:p w14:paraId="3EBE4F5C" w14:textId="73259DC9"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Books</w:t>
            </w:r>
          </w:p>
        </w:tc>
        <w:tc>
          <w:tcPr>
            <w:tcW w:w="1875" w:type="dxa"/>
            <w:shd w:val="clear" w:color="auto" w:fill="FFFFFF"/>
          </w:tcPr>
          <w:p w14:paraId="25F742C8" w14:textId="5F69FAC2"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Hard, heavy books</w:t>
            </w:r>
          </w:p>
        </w:tc>
        <w:tc>
          <w:tcPr>
            <w:tcW w:w="1845" w:type="dxa"/>
            <w:shd w:val="clear" w:color="auto" w:fill="FFFFFF"/>
          </w:tcPr>
          <w:p w14:paraId="19C9BBA4" w14:textId="0A17F752" w:rsidR="00D24D4E" w:rsidRDefault="00D24D4E"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Dropping books on hands/fingers. Throwing books at others</w:t>
            </w:r>
          </w:p>
        </w:tc>
        <w:tc>
          <w:tcPr>
            <w:tcW w:w="7708" w:type="dxa"/>
            <w:shd w:val="clear" w:color="auto" w:fill="FFFFFF"/>
          </w:tcPr>
          <w:p w14:paraId="6B3032E8" w14:textId="67FEF174"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Books selected by the leader which are suitable size and weight for learners to use.</w:t>
            </w:r>
          </w:p>
        </w:tc>
        <w:tc>
          <w:tcPr>
            <w:tcW w:w="1397" w:type="dxa"/>
            <w:shd w:val="clear" w:color="auto" w:fill="FFFFFF"/>
          </w:tcPr>
          <w:p w14:paraId="331DCE31"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029BBF98" w14:textId="77777777" w:rsidTr="005639B7">
        <w:tc>
          <w:tcPr>
            <w:tcW w:w="1515" w:type="dxa"/>
            <w:shd w:val="clear" w:color="auto" w:fill="FFFFFF"/>
          </w:tcPr>
          <w:p w14:paraId="435E115C" w14:textId="54E23E8C"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 xml:space="preserve">Foam seating </w:t>
            </w:r>
          </w:p>
        </w:tc>
        <w:tc>
          <w:tcPr>
            <w:tcW w:w="1875" w:type="dxa"/>
            <w:shd w:val="clear" w:color="auto" w:fill="FFFFFF"/>
          </w:tcPr>
          <w:p w14:paraId="0ACCBCA2" w14:textId="2672DD26"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Wet/slippery surface</w:t>
            </w:r>
          </w:p>
        </w:tc>
        <w:tc>
          <w:tcPr>
            <w:tcW w:w="1845" w:type="dxa"/>
            <w:shd w:val="clear" w:color="auto" w:fill="FFFFFF"/>
          </w:tcPr>
          <w:p w14:paraId="6B6D4DE5" w14:textId="562C7507" w:rsidR="00D24D4E" w:rsidRDefault="00D24D4E"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Slips, trips, falls</w:t>
            </w:r>
          </w:p>
        </w:tc>
        <w:tc>
          <w:tcPr>
            <w:tcW w:w="7708" w:type="dxa"/>
            <w:shd w:val="clear" w:color="auto" w:fill="FFFFFF"/>
          </w:tcPr>
          <w:p w14:paraId="5B522920" w14:textId="0289FD73"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Learners to sit on foam seating rather than stand to prevent it getting too wet. Leaders to monitor area throughout the session in case it needs drying with a towel.</w:t>
            </w:r>
          </w:p>
        </w:tc>
        <w:tc>
          <w:tcPr>
            <w:tcW w:w="1397" w:type="dxa"/>
            <w:shd w:val="clear" w:color="auto" w:fill="FFFFFF"/>
          </w:tcPr>
          <w:p w14:paraId="7A008FDB"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765F0EC6" w14:textId="77777777" w:rsidTr="00CE21BD">
        <w:tc>
          <w:tcPr>
            <w:tcW w:w="14340" w:type="dxa"/>
            <w:gridSpan w:val="5"/>
            <w:shd w:val="clear" w:color="auto" w:fill="FFFF00"/>
          </w:tcPr>
          <w:p w14:paraId="110E8DB5" w14:textId="4EF87DB2" w:rsidR="00D24D4E" w:rsidRDefault="00D24D4E" w:rsidP="00D24D4E">
            <w:pPr>
              <w:widowControl w:val="0"/>
              <w:spacing w:after="0" w:line="240" w:lineRule="auto"/>
              <w:jc w:val="center"/>
              <w:rPr>
                <w:rFonts w:ascii="Nunito" w:eastAsia="Nunito" w:hAnsi="Nunito" w:cs="Nunito"/>
                <w:color w:val="073763"/>
                <w:sz w:val="20"/>
                <w:szCs w:val="20"/>
              </w:rPr>
            </w:pPr>
            <w:r w:rsidRPr="005323AF">
              <w:rPr>
                <w:rFonts w:ascii="Nunito" w:eastAsia="Nunito" w:hAnsi="Nunito" w:cs="Nunito"/>
                <w:b/>
                <w:bCs/>
                <w:color w:val="073763"/>
                <w:sz w:val="30"/>
                <w:szCs w:val="30"/>
              </w:rPr>
              <w:t>Hammocks (inside and outside)</w:t>
            </w:r>
          </w:p>
        </w:tc>
      </w:tr>
      <w:tr w:rsidR="00D24D4E" w14:paraId="2C73AF43" w14:textId="77777777" w:rsidTr="005639B7">
        <w:tc>
          <w:tcPr>
            <w:tcW w:w="1515" w:type="dxa"/>
            <w:shd w:val="clear" w:color="auto" w:fill="FFFFFF"/>
          </w:tcPr>
          <w:p w14:paraId="37C6C0B6" w14:textId="42DEE141"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Hammock</w:t>
            </w:r>
          </w:p>
        </w:tc>
        <w:tc>
          <w:tcPr>
            <w:tcW w:w="1875" w:type="dxa"/>
            <w:shd w:val="clear" w:color="auto" w:fill="FFFFFF"/>
          </w:tcPr>
          <w:p w14:paraId="5EDBC67B" w14:textId="73387212"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Height, ropes, clasps, D rings, dirty/damp </w:t>
            </w:r>
            <w:r>
              <w:rPr>
                <w:rFonts w:ascii="Nunito" w:eastAsia="Nunito" w:hAnsi="Nunito" w:cs="Nunito"/>
                <w:color w:val="073763"/>
                <w:sz w:val="20"/>
                <w:szCs w:val="20"/>
              </w:rPr>
              <w:lastRenderedPageBreak/>
              <w:t>fabric</w:t>
            </w:r>
          </w:p>
        </w:tc>
        <w:tc>
          <w:tcPr>
            <w:tcW w:w="1845" w:type="dxa"/>
            <w:shd w:val="clear" w:color="auto" w:fill="FFFFFF"/>
          </w:tcPr>
          <w:p w14:paraId="41C3BEFC" w14:textId="77777777" w:rsidR="00D24D4E" w:rsidRDefault="00D24D4E"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lastRenderedPageBreak/>
              <w:t xml:space="preserve">Falling out – head injury, fingers/hair </w:t>
            </w:r>
            <w:r>
              <w:rPr>
                <w:rFonts w:ascii="Nunito" w:eastAsia="Nunito" w:hAnsi="Nunito" w:cs="Nunito"/>
                <w:color w:val="073763"/>
                <w:sz w:val="20"/>
                <w:szCs w:val="20"/>
              </w:rPr>
              <w:lastRenderedPageBreak/>
              <w:t>getting caught in rope/clasps</w:t>
            </w:r>
          </w:p>
          <w:p w14:paraId="305A37A6" w14:textId="24102189" w:rsidR="00D24D4E" w:rsidRDefault="00D24D4E"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Mould causing illness, contamination of bacteria</w:t>
            </w:r>
          </w:p>
        </w:tc>
        <w:tc>
          <w:tcPr>
            <w:tcW w:w="7708" w:type="dxa"/>
            <w:shd w:val="clear" w:color="auto" w:fill="FFFFFF"/>
          </w:tcPr>
          <w:p w14:paraId="7D32F91B" w14:textId="77777777"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lastRenderedPageBreak/>
              <w:t>Wash Hammocks whenever they become soiled from use. All hammocks washed twice a year (Summer holidays + Christmas break)</w:t>
            </w:r>
          </w:p>
          <w:p w14:paraId="5F224E54" w14:textId="77777777"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lastRenderedPageBreak/>
              <w:t>Hammocks stored in dry shed. Must be dry before packing into airtight boxes to avoid mould growth.</w:t>
            </w:r>
          </w:p>
          <w:p w14:paraId="2DF55A45" w14:textId="77777777"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Hammocks taken down at the end of each session and secured by a Leader at the start of a session. Leader to test the strength of fastenings daily before use.</w:t>
            </w:r>
          </w:p>
          <w:p w14:paraId="67DB92A0" w14:textId="77777777"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Learners advised to use hammocks for gentle play and relaxation, not as a vigorous swing.</w:t>
            </w:r>
          </w:p>
          <w:p w14:paraId="1015A26A" w14:textId="201108B9"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 xml:space="preserve">Children supervised while using hammocks initially to assess whether they are using them responsibly. </w:t>
            </w:r>
          </w:p>
        </w:tc>
        <w:tc>
          <w:tcPr>
            <w:tcW w:w="1397" w:type="dxa"/>
            <w:shd w:val="clear" w:color="auto" w:fill="FFFFFF"/>
          </w:tcPr>
          <w:p w14:paraId="29047E72"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72EF98D7" w14:textId="77777777" w:rsidTr="005639B7">
        <w:tc>
          <w:tcPr>
            <w:tcW w:w="1515" w:type="dxa"/>
            <w:shd w:val="clear" w:color="auto" w:fill="FFFFFF"/>
          </w:tcPr>
          <w:p w14:paraId="2C11E796" w14:textId="28C90117" w:rsidR="00D24D4E" w:rsidRDefault="00D24D4E" w:rsidP="00D24D4E">
            <w:pPr>
              <w:rPr>
                <w:rFonts w:ascii="Nunito" w:eastAsia="Nunito" w:hAnsi="Nunito" w:cs="Nunito"/>
                <w:color w:val="073763"/>
                <w:sz w:val="20"/>
                <w:szCs w:val="20"/>
              </w:rPr>
            </w:pPr>
            <w:r>
              <w:rPr>
                <w:rFonts w:ascii="Nunito" w:eastAsia="Nunito" w:hAnsi="Nunito" w:cs="Nunito"/>
                <w:color w:val="073763"/>
                <w:sz w:val="20"/>
                <w:szCs w:val="20"/>
              </w:rPr>
              <w:t>Bedding</w:t>
            </w:r>
          </w:p>
        </w:tc>
        <w:tc>
          <w:tcPr>
            <w:tcW w:w="1875" w:type="dxa"/>
            <w:shd w:val="clear" w:color="auto" w:fill="FFFFFF"/>
          </w:tcPr>
          <w:p w14:paraId="45EE3644" w14:textId="32E16A87"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dirty/damp fabric</w:t>
            </w:r>
          </w:p>
        </w:tc>
        <w:tc>
          <w:tcPr>
            <w:tcW w:w="1845" w:type="dxa"/>
            <w:shd w:val="clear" w:color="auto" w:fill="FFFFFF"/>
          </w:tcPr>
          <w:p w14:paraId="5EA4B833" w14:textId="467DC4C7" w:rsidR="00D24D4E" w:rsidRDefault="00D24D4E"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Mould causing illness, contamination of bacteria</w:t>
            </w:r>
          </w:p>
        </w:tc>
        <w:tc>
          <w:tcPr>
            <w:tcW w:w="7708" w:type="dxa"/>
            <w:shd w:val="clear" w:color="auto" w:fill="FFFFFF"/>
          </w:tcPr>
          <w:p w14:paraId="19665CE0" w14:textId="644F83CC"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Wash bedding whenever they become soiled from use. All bedding washed twice a year (Summer holidays + Christmas break)</w:t>
            </w:r>
          </w:p>
          <w:p w14:paraId="21E95454" w14:textId="04689F4C" w:rsidR="00D24D4E" w:rsidRDefault="00D24D4E"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Children to take off wellies and waterproof outerlayers when using bedding for naps.</w:t>
            </w:r>
          </w:p>
          <w:p w14:paraId="703B7323" w14:textId="77777777" w:rsidR="00D24D4E" w:rsidRDefault="00D24D4E" w:rsidP="00D24D4E">
            <w:pPr>
              <w:widowControl w:val="0"/>
              <w:spacing w:after="0" w:line="240" w:lineRule="auto"/>
              <w:ind w:left="285" w:hanging="143"/>
              <w:rPr>
                <w:rFonts w:ascii="Nunito" w:eastAsia="Nunito" w:hAnsi="Nunito" w:cs="Nunito"/>
                <w:color w:val="073763"/>
                <w:sz w:val="20"/>
                <w:szCs w:val="20"/>
              </w:rPr>
            </w:pPr>
          </w:p>
        </w:tc>
        <w:tc>
          <w:tcPr>
            <w:tcW w:w="1397" w:type="dxa"/>
            <w:shd w:val="clear" w:color="auto" w:fill="FFFFFF"/>
          </w:tcPr>
          <w:p w14:paraId="33BCF429" w14:textId="77777777" w:rsidR="00D24D4E" w:rsidRDefault="00D24D4E" w:rsidP="00D24D4E">
            <w:pPr>
              <w:widowControl w:val="0"/>
              <w:spacing w:after="0" w:line="240" w:lineRule="auto"/>
              <w:rPr>
                <w:rFonts w:ascii="Nunito" w:eastAsia="Nunito" w:hAnsi="Nunito" w:cs="Nunito"/>
                <w:color w:val="073763"/>
                <w:sz w:val="20"/>
                <w:szCs w:val="20"/>
              </w:rPr>
            </w:pPr>
          </w:p>
        </w:tc>
      </w:tr>
      <w:tr w:rsidR="00D37828" w14:paraId="102E6B89" w14:textId="77777777" w:rsidTr="002546B0">
        <w:tc>
          <w:tcPr>
            <w:tcW w:w="14340" w:type="dxa"/>
            <w:gridSpan w:val="5"/>
            <w:shd w:val="clear" w:color="auto" w:fill="FFFF00"/>
          </w:tcPr>
          <w:p w14:paraId="67144881" w14:textId="64A11B05" w:rsidR="00D37828" w:rsidRPr="000257A5" w:rsidRDefault="00D37828" w:rsidP="000257A5">
            <w:pPr>
              <w:widowControl w:val="0"/>
              <w:spacing w:after="0" w:line="240" w:lineRule="auto"/>
              <w:jc w:val="center"/>
              <w:rPr>
                <w:rFonts w:ascii="Nunito" w:eastAsia="Nunito" w:hAnsi="Nunito" w:cs="Nunito"/>
                <w:b/>
                <w:bCs/>
                <w:color w:val="073763"/>
                <w:sz w:val="30"/>
                <w:szCs w:val="30"/>
              </w:rPr>
            </w:pPr>
            <w:r w:rsidRPr="000257A5">
              <w:rPr>
                <w:rFonts w:ascii="Nunito" w:eastAsia="Nunito" w:hAnsi="Nunito" w:cs="Nunito"/>
                <w:b/>
                <w:bCs/>
                <w:color w:val="073763"/>
                <w:sz w:val="30"/>
                <w:szCs w:val="30"/>
              </w:rPr>
              <w:t>Wood chip area</w:t>
            </w:r>
          </w:p>
        </w:tc>
      </w:tr>
      <w:tr w:rsidR="00D37828" w14:paraId="04FD3710" w14:textId="77777777" w:rsidTr="005639B7">
        <w:tc>
          <w:tcPr>
            <w:tcW w:w="1515" w:type="dxa"/>
            <w:shd w:val="clear" w:color="auto" w:fill="FFFFFF"/>
          </w:tcPr>
          <w:p w14:paraId="1909A3C2" w14:textId="62A2054F" w:rsidR="00D37828" w:rsidRDefault="000257A5" w:rsidP="00D24D4E">
            <w:pPr>
              <w:rPr>
                <w:rFonts w:ascii="Nunito" w:eastAsia="Nunito" w:hAnsi="Nunito" w:cs="Nunito"/>
                <w:color w:val="073763"/>
                <w:sz w:val="20"/>
                <w:szCs w:val="20"/>
              </w:rPr>
            </w:pPr>
            <w:r>
              <w:rPr>
                <w:rFonts w:ascii="Nunito" w:eastAsia="Nunito" w:hAnsi="Nunito" w:cs="Nunito"/>
                <w:color w:val="073763"/>
                <w:sz w:val="20"/>
                <w:szCs w:val="20"/>
              </w:rPr>
              <w:t>Wood chip pile across the track</w:t>
            </w:r>
          </w:p>
        </w:tc>
        <w:tc>
          <w:tcPr>
            <w:tcW w:w="1875" w:type="dxa"/>
            <w:shd w:val="clear" w:color="auto" w:fill="FFFFFF"/>
          </w:tcPr>
          <w:p w14:paraId="55BBC7EE" w14:textId="77777777" w:rsidR="00D37828" w:rsidRDefault="000257A5"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Unstable surface</w:t>
            </w:r>
          </w:p>
          <w:p w14:paraId="21DC00A0" w14:textId="413FBDA1" w:rsidR="000257A5" w:rsidRDefault="000257A5"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Raised ramp/mount</w:t>
            </w:r>
          </w:p>
        </w:tc>
        <w:tc>
          <w:tcPr>
            <w:tcW w:w="1845" w:type="dxa"/>
            <w:shd w:val="clear" w:color="auto" w:fill="FFFFFF"/>
          </w:tcPr>
          <w:p w14:paraId="1010C7FB" w14:textId="4110D6E7" w:rsidR="00D37828" w:rsidRDefault="000257A5"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Slips, trips, falls</w:t>
            </w:r>
          </w:p>
        </w:tc>
        <w:tc>
          <w:tcPr>
            <w:tcW w:w="7708" w:type="dxa"/>
            <w:shd w:val="clear" w:color="auto" w:fill="FFFFFF"/>
          </w:tcPr>
          <w:p w14:paraId="3EE8B663" w14:textId="77777777" w:rsidR="00D37828" w:rsidRDefault="000257A5"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Children to be supervised closely in the woodchip area as it is over the track and outside the camp boundary.</w:t>
            </w:r>
          </w:p>
          <w:p w14:paraId="79381562" w14:textId="3B416AA3" w:rsidR="000257A5" w:rsidRDefault="000257A5"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 xml:space="preserve">One adult </w:t>
            </w:r>
            <w:r w:rsidR="0009081C">
              <w:rPr>
                <w:rFonts w:ascii="Nunito" w:eastAsia="Nunito" w:hAnsi="Nunito" w:cs="Nunito"/>
                <w:color w:val="073763"/>
                <w:sz w:val="20"/>
                <w:szCs w:val="20"/>
              </w:rPr>
              <w:t>minimum</w:t>
            </w:r>
            <w:r>
              <w:rPr>
                <w:rFonts w:ascii="Nunito" w:eastAsia="Nunito" w:hAnsi="Nunito" w:cs="Nunito"/>
                <w:color w:val="073763"/>
                <w:sz w:val="20"/>
                <w:szCs w:val="20"/>
              </w:rPr>
              <w:t xml:space="preserve"> to always be with children in this area.</w:t>
            </w:r>
          </w:p>
          <w:p w14:paraId="6ED49118" w14:textId="7C0398D9" w:rsidR="000C02F9" w:rsidRDefault="000C02F9"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Adult to end play in this area for individuals who are dysregulated/unable to be safe.</w:t>
            </w:r>
          </w:p>
        </w:tc>
        <w:tc>
          <w:tcPr>
            <w:tcW w:w="1397" w:type="dxa"/>
            <w:shd w:val="clear" w:color="auto" w:fill="FFFFFF"/>
          </w:tcPr>
          <w:p w14:paraId="6BCF264D" w14:textId="77777777" w:rsidR="00D37828" w:rsidRDefault="00D37828" w:rsidP="00D24D4E">
            <w:pPr>
              <w:widowControl w:val="0"/>
              <w:spacing w:after="0" w:line="240" w:lineRule="auto"/>
              <w:rPr>
                <w:rFonts w:ascii="Nunito" w:eastAsia="Nunito" w:hAnsi="Nunito" w:cs="Nunito"/>
                <w:color w:val="073763"/>
                <w:sz w:val="20"/>
                <w:szCs w:val="20"/>
              </w:rPr>
            </w:pPr>
          </w:p>
        </w:tc>
      </w:tr>
      <w:tr w:rsidR="00D37828" w14:paraId="68356CB6" w14:textId="77777777" w:rsidTr="005639B7">
        <w:tc>
          <w:tcPr>
            <w:tcW w:w="1515" w:type="dxa"/>
            <w:shd w:val="clear" w:color="auto" w:fill="FFFFFF"/>
          </w:tcPr>
          <w:p w14:paraId="4B9B0FEA" w14:textId="1C0EE028" w:rsidR="00D37828" w:rsidRDefault="000257A5" w:rsidP="00D24D4E">
            <w:pPr>
              <w:rPr>
                <w:rFonts w:ascii="Nunito" w:eastAsia="Nunito" w:hAnsi="Nunito" w:cs="Nunito"/>
                <w:color w:val="073763"/>
                <w:sz w:val="20"/>
                <w:szCs w:val="20"/>
              </w:rPr>
            </w:pPr>
            <w:r>
              <w:rPr>
                <w:rFonts w:ascii="Nunito" w:eastAsia="Nunito" w:hAnsi="Nunito" w:cs="Nunito"/>
                <w:color w:val="073763"/>
                <w:sz w:val="20"/>
                <w:szCs w:val="20"/>
              </w:rPr>
              <w:t>Wood chip/ sawdust</w:t>
            </w:r>
          </w:p>
        </w:tc>
        <w:tc>
          <w:tcPr>
            <w:tcW w:w="1875" w:type="dxa"/>
            <w:shd w:val="clear" w:color="auto" w:fill="FFFFFF"/>
          </w:tcPr>
          <w:p w14:paraId="16BE5FA6" w14:textId="03EC2D76" w:rsidR="00D37828" w:rsidRDefault="000C02F9"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Loose pieces of wood, small fragments of dust</w:t>
            </w:r>
          </w:p>
        </w:tc>
        <w:tc>
          <w:tcPr>
            <w:tcW w:w="1845" w:type="dxa"/>
            <w:shd w:val="clear" w:color="auto" w:fill="FFFFFF"/>
          </w:tcPr>
          <w:p w14:paraId="20681C67" w14:textId="40D880AB" w:rsidR="00D37828" w:rsidRDefault="000C02F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Splinters, Scratches/ Irritant for eyes/skin</w:t>
            </w:r>
          </w:p>
        </w:tc>
        <w:tc>
          <w:tcPr>
            <w:tcW w:w="7708" w:type="dxa"/>
            <w:shd w:val="clear" w:color="auto" w:fill="FFFFFF"/>
          </w:tcPr>
          <w:p w14:paraId="1F300023" w14:textId="77777777" w:rsidR="00D37828" w:rsidRDefault="000C02F9"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Children not to flick or throw woodchip/sawdust</w:t>
            </w:r>
          </w:p>
          <w:p w14:paraId="58FE9B29" w14:textId="77777777" w:rsidR="000C02F9" w:rsidRDefault="000C02F9"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Children not to put woodchip on own or others heads or exposed skin</w:t>
            </w:r>
          </w:p>
          <w:p w14:paraId="55165EA1" w14:textId="660F66D5" w:rsidR="000C02F9" w:rsidRDefault="000C02F9"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Non toxic wood to be used</w:t>
            </w:r>
          </w:p>
        </w:tc>
        <w:tc>
          <w:tcPr>
            <w:tcW w:w="1397" w:type="dxa"/>
            <w:shd w:val="clear" w:color="auto" w:fill="FFFFFF"/>
          </w:tcPr>
          <w:p w14:paraId="56391DB4" w14:textId="77777777" w:rsidR="00D37828" w:rsidRDefault="00D37828" w:rsidP="00D24D4E">
            <w:pPr>
              <w:widowControl w:val="0"/>
              <w:spacing w:after="0" w:line="240" w:lineRule="auto"/>
              <w:rPr>
                <w:rFonts w:ascii="Nunito" w:eastAsia="Nunito" w:hAnsi="Nunito" w:cs="Nunito"/>
                <w:color w:val="073763"/>
                <w:sz w:val="20"/>
                <w:szCs w:val="20"/>
              </w:rPr>
            </w:pPr>
          </w:p>
        </w:tc>
      </w:tr>
      <w:tr w:rsidR="00D37828" w14:paraId="0EFB2492" w14:textId="77777777" w:rsidTr="002546B0">
        <w:tc>
          <w:tcPr>
            <w:tcW w:w="14340" w:type="dxa"/>
            <w:gridSpan w:val="5"/>
            <w:shd w:val="clear" w:color="auto" w:fill="FFFF00"/>
          </w:tcPr>
          <w:p w14:paraId="613D7D42" w14:textId="300F4492" w:rsidR="00D37828" w:rsidRPr="000C02F9" w:rsidRDefault="000C02F9" w:rsidP="000C02F9">
            <w:pPr>
              <w:widowControl w:val="0"/>
              <w:spacing w:after="0" w:line="240" w:lineRule="auto"/>
              <w:jc w:val="center"/>
              <w:rPr>
                <w:rFonts w:ascii="Nunito" w:eastAsia="Nunito" w:hAnsi="Nunito" w:cs="Nunito"/>
                <w:b/>
                <w:bCs/>
                <w:color w:val="073763"/>
                <w:sz w:val="30"/>
                <w:szCs w:val="30"/>
              </w:rPr>
            </w:pPr>
            <w:r w:rsidRPr="000C02F9">
              <w:rPr>
                <w:rFonts w:ascii="Nunito" w:eastAsia="Nunito" w:hAnsi="Nunito" w:cs="Nunito"/>
                <w:b/>
                <w:bCs/>
                <w:color w:val="073763"/>
                <w:sz w:val="30"/>
                <w:szCs w:val="30"/>
              </w:rPr>
              <w:t>Rhododendron</w:t>
            </w:r>
            <w:r w:rsidR="00D37828" w:rsidRPr="000C02F9">
              <w:rPr>
                <w:rFonts w:ascii="Nunito" w:eastAsia="Nunito" w:hAnsi="Nunito" w:cs="Nunito"/>
                <w:b/>
                <w:bCs/>
                <w:color w:val="073763"/>
                <w:sz w:val="30"/>
                <w:szCs w:val="30"/>
              </w:rPr>
              <w:t xml:space="preserve"> </w:t>
            </w:r>
            <w:r>
              <w:rPr>
                <w:rFonts w:ascii="Nunito" w:eastAsia="Nunito" w:hAnsi="Nunito" w:cs="Nunito"/>
                <w:b/>
                <w:bCs/>
                <w:color w:val="073763"/>
                <w:sz w:val="30"/>
                <w:szCs w:val="30"/>
              </w:rPr>
              <w:t>D</w:t>
            </w:r>
            <w:r w:rsidR="00D37828" w:rsidRPr="000C02F9">
              <w:rPr>
                <w:rFonts w:ascii="Nunito" w:eastAsia="Nunito" w:hAnsi="Nunito" w:cs="Nunito"/>
                <w:b/>
                <w:bCs/>
                <w:color w:val="073763"/>
                <w:sz w:val="30"/>
                <w:szCs w:val="30"/>
              </w:rPr>
              <w:t>en</w:t>
            </w:r>
          </w:p>
        </w:tc>
      </w:tr>
      <w:tr w:rsidR="00D37828" w14:paraId="44114EE7" w14:textId="77777777" w:rsidTr="005639B7">
        <w:tc>
          <w:tcPr>
            <w:tcW w:w="1515" w:type="dxa"/>
            <w:shd w:val="clear" w:color="auto" w:fill="FFFFFF"/>
          </w:tcPr>
          <w:p w14:paraId="572371B7" w14:textId="7C544F88" w:rsidR="00D37828" w:rsidRDefault="000C02F9" w:rsidP="00D24D4E">
            <w:pPr>
              <w:rPr>
                <w:rFonts w:ascii="Nunito" w:eastAsia="Nunito" w:hAnsi="Nunito" w:cs="Nunito"/>
                <w:color w:val="073763"/>
                <w:sz w:val="20"/>
                <w:szCs w:val="20"/>
              </w:rPr>
            </w:pPr>
            <w:r>
              <w:rPr>
                <w:rFonts w:ascii="Nunito" w:eastAsia="Nunito" w:hAnsi="Nunito" w:cs="Nunito"/>
                <w:color w:val="073763"/>
                <w:sz w:val="20"/>
                <w:szCs w:val="20"/>
              </w:rPr>
              <w:t>Potentially isolated/out of sight area</w:t>
            </w:r>
          </w:p>
        </w:tc>
        <w:tc>
          <w:tcPr>
            <w:tcW w:w="1875" w:type="dxa"/>
            <w:shd w:val="clear" w:color="auto" w:fill="FFFFFF"/>
          </w:tcPr>
          <w:p w14:paraId="05CE5978" w14:textId="760F30E7" w:rsidR="00D37828" w:rsidRDefault="000C02F9"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Unsupervised adults, unsupervised children</w:t>
            </w:r>
          </w:p>
        </w:tc>
        <w:tc>
          <w:tcPr>
            <w:tcW w:w="1845" w:type="dxa"/>
            <w:shd w:val="clear" w:color="auto" w:fill="FFFFFF"/>
          </w:tcPr>
          <w:p w14:paraId="584AF7DB" w14:textId="7788165F" w:rsidR="00D37828" w:rsidRDefault="000C02F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Safeguarding</w:t>
            </w:r>
          </w:p>
        </w:tc>
        <w:tc>
          <w:tcPr>
            <w:tcW w:w="7708" w:type="dxa"/>
            <w:shd w:val="clear" w:color="auto" w:fill="FFFFFF"/>
          </w:tcPr>
          <w:p w14:paraId="2A6ACB99" w14:textId="77777777" w:rsidR="00D37828" w:rsidRDefault="000C02F9"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All adults working with children to be DBS checked</w:t>
            </w:r>
          </w:p>
          <w:p w14:paraId="7AF40897" w14:textId="77777777" w:rsidR="000C02F9" w:rsidRDefault="000C02F9"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Adults to communicate if they are taking a group to this space</w:t>
            </w:r>
          </w:p>
          <w:p w14:paraId="5AE26DD4" w14:textId="77777777" w:rsidR="000C02F9" w:rsidRDefault="000C02F9"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Adults to be in the space with more than one child at a time</w:t>
            </w:r>
          </w:p>
          <w:p w14:paraId="4F136D4A" w14:textId="101892F1" w:rsidR="000C02F9" w:rsidRDefault="000C02F9"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Children to be supervised in the den at all times. They will need an adult to go with them to this area as it is beyond the camp boundary (marked with pink ribbon).</w:t>
            </w:r>
          </w:p>
        </w:tc>
        <w:tc>
          <w:tcPr>
            <w:tcW w:w="1397" w:type="dxa"/>
            <w:shd w:val="clear" w:color="auto" w:fill="FFFFFF"/>
          </w:tcPr>
          <w:p w14:paraId="37549CD4" w14:textId="77777777" w:rsidR="00D37828" w:rsidRDefault="00D37828" w:rsidP="00D24D4E">
            <w:pPr>
              <w:widowControl w:val="0"/>
              <w:spacing w:after="0" w:line="240" w:lineRule="auto"/>
              <w:rPr>
                <w:rFonts w:ascii="Nunito" w:eastAsia="Nunito" w:hAnsi="Nunito" w:cs="Nunito"/>
                <w:color w:val="073763"/>
                <w:sz w:val="20"/>
                <w:szCs w:val="20"/>
              </w:rPr>
            </w:pPr>
          </w:p>
        </w:tc>
      </w:tr>
      <w:tr w:rsidR="00D37828" w14:paraId="46CD486E" w14:textId="77777777" w:rsidTr="005639B7">
        <w:tc>
          <w:tcPr>
            <w:tcW w:w="1515" w:type="dxa"/>
            <w:shd w:val="clear" w:color="auto" w:fill="FFFFFF"/>
          </w:tcPr>
          <w:p w14:paraId="3C7299A0" w14:textId="02C1ED67" w:rsidR="00D37828" w:rsidRDefault="000C02F9" w:rsidP="00D24D4E">
            <w:pPr>
              <w:rPr>
                <w:rFonts w:ascii="Nunito" w:eastAsia="Nunito" w:hAnsi="Nunito" w:cs="Nunito"/>
                <w:color w:val="073763"/>
                <w:sz w:val="20"/>
                <w:szCs w:val="20"/>
              </w:rPr>
            </w:pPr>
            <w:r>
              <w:rPr>
                <w:rFonts w:ascii="Nunito" w:eastAsia="Nunito" w:hAnsi="Nunito" w:cs="Nunito"/>
                <w:color w:val="073763"/>
                <w:sz w:val="20"/>
                <w:szCs w:val="20"/>
              </w:rPr>
              <w:t>Low branches, brambles, ‘overgrown’ area</w:t>
            </w:r>
          </w:p>
        </w:tc>
        <w:tc>
          <w:tcPr>
            <w:tcW w:w="1875" w:type="dxa"/>
            <w:shd w:val="clear" w:color="auto" w:fill="FFFFFF"/>
          </w:tcPr>
          <w:p w14:paraId="137C5EA1" w14:textId="31650C37" w:rsidR="00D37828" w:rsidRDefault="000C02F9"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Branches at head height, nettles, brambles, ticks</w:t>
            </w:r>
          </w:p>
        </w:tc>
        <w:tc>
          <w:tcPr>
            <w:tcW w:w="1845" w:type="dxa"/>
            <w:shd w:val="clear" w:color="auto" w:fill="FFFFFF"/>
          </w:tcPr>
          <w:p w14:paraId="2546EF40" w14:textId="29BC574B" w:rsidR="00D37828" w:rsidRDefault="000C02F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Cuts, grazes, scratches, tick bites, eye injury, nettle rash</w:t>
            </w:r>
          </w:p>
        </w:tc>
        <w:tc>
          <w:tcPr>
            <w:tcW w:w="7708" w:type="dxa"/>
            <w:shd w:val="clear" w:color="auto" w:fill="FFFFFF"/>
          </w:tcPr>
          <w:p w14:paraId="110B60D1" w14:textId="77777777" w:rsidR="00D37828" w:rsidRDefault="0009081C"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Adults to periodically check the den for sharp eye level branches and twigs and remove these.</w:t>
            </w:r>
          </w:p>
          <w:p w14:paraId="2D553CE6" w14:textId="47048136" w:rsidR="0009081C" w:rsidRDefault="0009081C"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Children verbally warned to be aware of protecting their eyes and skin when playing in the den.</w:t>
            </w:r>
          </w:p>
        </w:tc>
        <w:tc>
          <w:tcPr>
            <w:tcW w:w="1397" w:type="dxa"/>
            <w:shd w:val="clear" w:color="auto" w:fill="FFFFFF"/>
          </w:tcPr>
          <w:p w14:paraId="3A0E0471" w14:textId="77777777" w:rsidR="00D37828" w:rsidRDefault="00D37828" w:rsidP="00D24D4E">
            <w:pPr>
              <w:widowControl w:val="0"/>
              <w:spacing w:after="0" w:line="240" w:lineRule="auto"/>
              <w:rPr>
                <w:rFonts w:ascii="Nunito" w:eastAsia="Nunito" w:hAnsi="Nunito" w:cs="Nunito"/>
                <w:color w:val="073763"/>
                <w:sz w:val="20"/>
                <w:szCs w:val="20"/>
              </w:rPr>
            </w:pPr>
          </w:p>
        </w:tc>
      </w:tr>
    </w:tbl>
    <w:p w14:paraId="722AC235" w14:textId="77777777" w:rsidR="0064446E" w:rsidRDefault="0064446E">
      <w:pPr>
        <w:tabs>
          <w:tab w:val="left" w:pos="8505"/>
          <w:tab w:val="left" w:pos="9072"/>
          <w:tab w:val="left" w:pos="12960"/>
        </w:tabs>
        <w:spacing w:after="0" w:line="240" w:lineRule="auto"/>
        <w:rPr>
          <w:rFonts w:ascii="Nunito" w:eastAsia="Nunito" w:hAnsi="Nunito" w:cs="Nunito"/>
          <w:sz w:val="20"/>
          <w:szCs w:val="20"/>
        </w:rPr>
      </w:pPr>
    </w:p>
    <w:p w14:paraId="6D695D72" w14:textId="77777777" w:rsidR="0064446E" w:rsidRDefault="0064446E">
      <w:pPr>
        <w:tabs>
          <w:tab w:val="left" w:pos="8505"/>
          <w:tab w:val="left" w:pos="9072"/>
          <w:tab w:val="left" w:pos="12960"/>
        </w:tabs>
        <w:spacing w:after="0" w:line="240" w:lineRule="auto"/>
        <w:rPr>
          <w:rFonts w:ascii="Nunito" w:eastAsia="Nunito" w:hAnsi="Nunito" w:cs="Nunito"/>
          <w:b/>
          <w:color w:val="073763"/>
          <w:sz w:val="24"/>
          <w:szCs w:val="24"/>
        </w:rPr>
      </w:pPr>
    </w:p>
    <w:tbl>
      <w:tblPr>
        <w:tblStyle w:val="a1"/>
        <w:tblW w:w="143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9555"/>
        <w:gridCol w:w="2895"/>
      </w:tblGrid>
      <w:tr w:rsidR="0064446E" w14:paraId="0D5D9282" w14:textId="77777777">
        <w:trPr>
          <w:trHeight w:val="720"/>
        </w:trPr>
        <w:tc>
          <w:tcPr>
            <w:tcW w:w="1860" w:type="dxa"/>
            <w:shd w:val="clear" w:color="auto" w:fill="073763"/>
            <w:tcMar>
              <w:top w:w="100" w:type="dxa"/>
              <w:left w:w="100" w:type="dxa"/>
              <w:bottom w:w="100" w:type="dxa"/>
              <w:right w:w="100" w:type="dxa"/>
            </w:tcMar>
            <w:vAlign w:val="center"/>
          </w:tcPr>
          <w:p w14:paraId="7E32C86F" w14:textId="77777777" w:rsidR="0064446E" w:rsidRDefault="00B8282F">
            <w:pPr>
              <w:tabs>
                <w:tab w:val="left" w:pos="8505"/>
                <w:tab w:val="left" w:pos="9072"/>
                <w:tab w:val="left" w:pos="12960"/>
              </w:tabs>
              <w:spacing w:after="0" w:line="240" w:lineRule="auto"/>
              <w:rPr>
                <w:rFonts w:ascii="Nunito" w:eastAsia="Nunito" w:hAnsi="Nunito" w:cs="Nunito"/>
                <w:b/>
                <w:color w:val="FFFFFF"/>
                <w:sz w:val="24"/>
                <w:szCs w:val="24"/>
              </w:rPr>
            </w:pPr>
            <w:r>
              <w:rPr>
                <w:rFonts w:ascii="Nunito" w:eastAsia="Nunito" w:hAnsi="Nunito" w:cs="Nunito"/>
                <w:b/>
                <w:color w:val="FFFFFF"/>
                <w:sz w:val="24"/>
                <w:szCs w:val="24"/>
              </w:rPr>
              <w:t xml:space="preserve">Signed: </w:t>
            </w:r>
          </w:p>
        </w:tc>
        <w:tc>
          <w:tcPr>
            <w:tcW w:w="9555" w:type="dxa"/>
            <w:tcMar>
              <w:top w:w="100" w:type="dxa"/>
              <w:left w:w="100" w:type="dxa"/>
              <w:bottom w:w="100" w:type="dxa"/>
              <w:right w:w="100" w:type="dxa"/>
            </w:tcMar>
            <w:vAlign w:val="center"/>
          </w:tcPr>
          <w:p w14:paraId="7D404B6C" w14:textId="28D114D8" w:rsidR="0064446E" w:rsidRDefault="00D90624">
            <w:pPr>
              <w:widowControl w:val="0"/>
              <w:pBdr>
                <w:top w:val="nil"/>
                <w:left w:val="nil"/>
                <w:bottom w:val="nil"/>
                <w:right w:val="nil"/>
                <w:between w:val="nil"/>
              </w:pBdr>
              <w:spacing w:after="0" w:line="240" w:lineRule="auto"/>
              <w:rPr>
                <w:rFonts w:ascii="Nunito" w:eastAsia="Nunito" w:hAnsi="Nunito" w:cs="Nunito"/>
                <w:b/>
                <w:color w:val="073763"/>
                <w:sz w:val="24"/>
                <w:szCs w:val="24"/>
              </w:rPr>
            </w:pPr>
            <w:r>
              <w:rPr>
                <w:rFonts w:ascii="Nunito" w:eastAsia="Nunito" w:hAnsi="Nunito" w:cs="Nunito"/>
                <w:b/>
                <w:color w:val="073763"/>
                <w:sz w:val="24"/>
                <w:szCs w:val="24"/>
              </w:rPr>
              <w:t>Hannah Standen</w:t>
            </w:r>
          </w:p>
        </w:tc>
        <w:tc>
          <w:tcPr>
            <w:tcW w:w="2895" w:type="dxa"/>
            <w:shd w:val="clear" w:color="auto" w:fill="3D85C6"/>
            <w:tcMar>
              <w:top w:w="100" w:type="dxa"/>
              <w:left w:w="100" w:type="dxa"/>
              <w:bottom w:w="100" w:type="dxa"/>
              <w:right w:w="100" w:type="dxa"/>
            </w:tcMar>
            <w:vAlign w:val="center"/>
          </w:tcPr>
          <w:p w14:paraId="269A6D3D" w14:textId="77777777" w:rsidR="0064446E" w:rsidRDefault="0064446E">
            <w:pPr>
              <w:widowControl w:val="0"/>
              <w:pBdr>
                <w:top w:val="nil"/>
                <w:left w:val="nil"/>
                <w:bottom w:val="nil"/>
                <w:right w:val="nil"/>
                <w:between w:val="nil"/>
              </w:pBdr>
              <w:spacing w:after="0" w:line="240" w:lineRule="auto"/>
              <w:jc w:val="center"/>
              <w:rPr>
                <w:rFonts w:ascii="Nunito" w:eastAsia="Nunito" w:hAnsi="Nunito" w:cs="Nunito"/>
                <w:b/>
                <w:color w:val="FFFFFF"/>
                <w:sz w:val="24"/>
                <w:szCs w:val="24"/>
              </w:rPr>
            </w:pPr>
          </w:p>
        </w:tc>
      </w:tr>
      <w:tr w:rsidR="0064446E" w14:paraId="6616626F" w14:textId="77777777">
        <w:trPr>
          <w:trHeight w:val="555"/>
        </w:trPr>
        <w:tc>
          <w:tcPr>
            <w:tcW w:w="1860" w:type="dxa"/>
            <w:shd w:val="clear" w:color="auto" w:fill="073763"/>
            <w:tcMar>
              <w:top w:w="100" w:type="dxa"/>
              <w:left w:w="100" w:type="dxa"/>
              <w:bottom w:w="100" w:type="dxa"/>
              <w:right w:w="100" w:type="dxa"/>
            </w:tcMar>
            <w:vAlign w:val="center"/>
          </w:tcPr>
          <w:p w14:paraId="59CA346E" w14:textId="77777777" w:rsidR="0064446E" w:rsidRDefault="00B8282F">
            <w:pPr>
              <w:tabs>
                <w:tab w:val="left" w:pos="8505"/>
                <w:tab w:val="left" w:pos="9072"/>
                <w:tab w:val="left" w:pos="12960"/>
              </w:tabs>
              <w:spacing w:after="0" w:line="240" w:lineRule="auto"/>
              <w:rPr>
                <w:rFonts w:ascii="Nunito" w:eastAsia="Nunito" w:hAnsi="Nunito" w:cs="Nunito"/>
                <w:b/>
                <w:color w:val="FFFFFF"/>
                <w:sz w:val="24"/>
                <w:szCs w:val="24"/>
              </w:rPr>
            </w:pPr>
            <w:r>
              <w:rPr>
                <w:rFonts w:ascii="Nunito" w:eastAsia="Nunito" w:hAnsi="Nunito" w:cs="Nunito"/>
                <w:b/>
                <w:color w:val="FFFFFF"/>
                <w:sz w:val="24"/>
                <w:szCs w:val="24"/>
              </w:rPr>
              <w:t>Date:</w:t>
            </w:r>
          </w:p>
        </w:tc>
        <w:tc>
          <w:tcPr>
            <w:tcW w:w="12450" w:type="dxa"/>
            <w:gridSpan w:val="2"/>
            <w:tcMar>
              <w:top w:w="100" w:type="dxa"/>
              <w:left w:w="100" w:type="dxa"/>
              <w:bottom w:w="100" w:type="dxa"/>
              <w:right w:w="100" w:type="dxa"/>
            </w:tcMar>
            <w:vAlign w:val="center"/>
          </w:tcPr>
          <w:p w14:paraId="3D4A4A6F" w14:textId="067B2C8F" w:rsidR="0064446E" w:rsidRDefault="00207DA5">
            <w:pPr>
              <w:widowControl w:val="0"/>
              <w:pBdr>
                <w:top w:val="nil"/>
                <w:left w:val="nil"/>
                <w:bottom w:val="nil"/>
                <w:right w:val="nil"/>
                <w:between w:val="nil"/>
              </w:pBdr>
              <w:spacing w:after="0" w:line="240" w:lineRule="auto"/>
              <w:rPr>
                <w:rFonts w:ascii="Nunito" w:eastAsia="Nunito" w:hAnsi="Nunito" w:cs="Nunito"/>
                <w:b/>
                <w:color w:val="073763"/>
                <w:sz w:val="24"/>
                <w:szCs w:val="24"/>
              </w:rPr>
            </w:pPr>
            <w:r>
              <w:rPr>
                <w:rFonts w:ascii="Nunito" w:eastAsia="Nunito" w:hAnsi="Nunito" w:cs="Nunito"/>
                <w:b/>
                <w:color w:val="073763"/>
                <w:sz w:val="24"/>
                <w:szCs w:val="24"/>
              </w:rPr>
              <w:t>20.7.2026</w:t>
            </w:r>
            <w:bookmarkStart w:id="1" w:name="_GoBack"/>
            <w:bookmarkEnd w:id="1"/>
          </w:p>
        </w:tc>
      </w:tr>
    </w:tbl>
    <w:p w14:paraId="03CB1B90" w14:textId="77777777" w:rsidR="0064446E" w:rsidRDefault="0064446E">
      <w:pPr>
        <w:spacing w:line="240" w:lineRule="auto"/>
        <w:rPr>
          <w:rFonts w:ascii="Nunito" w:eastAsia="Nunito" w:hAnsi="Nunito" w:cs="Nunito"/>
          <w:color w:val="073763"/>
          <w:sz w:val="14"/>
          <w:szCs w:val="14"/>
        </w:rPr>
      </w:pPr>
    </w:p>
    <w:p w14:paraId="21ED119F" w14:textId="77777777" w:rsidR="0064446E" w:rsidRDefault="0064446E">
      <w:pPr>
        <w:spacing w:line="240" w:lineRule="auto"/>
        <w:rPr>
          <w:rFonts w:ascii="Nunito" w:eastAsia="Nunito" w:hAnsi="Nunito" w:cs="Nunito"/>
          <w:color w:val="073763"/>
        </w:rPr>
      </w:pPr>
    </w:p>
    <w:sectPr w:rsidR="0064446E" w:rsidSect="00A14308">
      <w:type w:val="continuous"/>
      <w:pgSz w:w="16838" w:h="11906" w:orient="landscape"/>
      <w:pgMar w:top="425" w:right="1440" w:bottom="1440" w:left="1440"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D48703" w16cex:dateUtc="2025-09-04T12:20:00Z"/>
  <w16cex:commentExtensible w16cex:durableId="5386B14B" w16cex:dateUtc="2025-09-04T12:21:00Z"/>
  <w16cex:commentExtensible w16cex:durableId="069687E3" w16cex:dateUtc="2025-09-04T12:23:00Z"/>
  <w16cex:commentExtensible w16cex:durableId="4DA257DC" w16cex:dateUtc="2025-09-04T12:24:00Z"/>
  <w16cex:commentExtensible w16cex:durableId="3CA0F6BB" w16cex:dateUtc="2025-09-04T12:23:00Z"/>
  <w16cex:commentExtensible w16cex:durableId="0EFD1316" w16cex:dateUtc="2025-09-04T12:24:00Z"/>
  <w16cex:commentExtensible w16cex:durableId="2BBF80C3" w16cex:dateUtc="2025-09-04T12:25: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unito">
    <w:altName w:val="Calibri"/>
    <w:panose1 w:val="020B0604020202020204"/>
    <w:charset w:val="00"/>
    <w:family w:val="auto"/>
    <w:pitch w:val="variable"/>
    <w:sig w:usb0="A00002FF" w:usb1="5000204B" w:usb2="00000000" w:usb3="00000000" w:csb0="00000197"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4614A7"/>
    <w:multiLevelType w:val="hybridMultilevel"/>
    <w:tmpl w:val="78C45E52"/>
    <w:lvl w:ilvl="0" w:tplc="80CA645C">
      <w:start w:val="1"/>
      <w:numFmt w:val="decimal"/>
      <w:lvlText w:val="%1."/>
      <w:lvlJc w:val="left"/>
      <w:pPr>
        <w:ind w:left="1069" w:hanging="360"/>
      </w:pPr>
      <w:rPr>
        <w:rFonts w:hint="default"/>
        <w:color w:val="073763"/>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46E"/>
    <w:rsid w:val="00010844"/>
    <w:rsid w:val="000257A5"/>
    <w:rsid w:val="0009081C"/>
    <w:rsid w:val="000C02F9"/>
    <w:rsid w:val="00173066"/>
    <w:rsid w:val="001743A0"/>
    <w:rsid w:val="001A668F"/>
    <w:rsid w:val="00207DA5"/>
    <w:rsid w:val="0023007A"/>
    <w:rsid w:val="00251748"/>
    <w:rsid w:val="00251764"/>
    <w:rsid w:val="002546B0"/>
    <w:rsid w:val="0028618A"/>
    <w:rsid w:val="002D0172"/>
    <w:rsid w:val="003E281F"/>
    <w:rsid w:val="00476736"/>
    <w:rsid w:val="00531702"/>
    <w:rsid w:val="005323AF"/>
    <w:rsid w:val="00536401"/>
    <w:rsid w:val="005639B7"/>
    <w:rsid w:val="005A7C31"/>
    <w:rsid w:val="005F52B3"/>
    <w:rsid w:val="006430C3"/>
    <w:rsid w:val="0064446E"/>
    <w:rsid w:val="006463D9"/>
    <w:rsid w:val="006516E1"/>
    <w:rsid w:val="006A7561"/>
    <w:rsid w:val="007A01EA"/>
    <w:rsid w:val="007E711D"/>
    <w:rsid w:val="008034E2"/>
    <w:rsid w:val="00817111"/>
    <w:rsid w:val="00822295"/>
    <w:rsid w:val="008819FD"/>
    <w:rsid w:val="00892AE1"/>
    <w:rsid w:val="00895601"/>
    <w:rsid w:val="008D1726"/>
    <w:rsid w:val="00951851"/>
    <w:rsid w:val="00A14308"/>
    <w:rsid w:val="00AB39BD"/>
    <w:rsid w:val="00AC785A"/>
    <w:rsid w:val="00AE2283"/>
    <w:rsid w:val="00AE4879"/>
    <w:rsid w:val="00B14486"/>
    <w:rsid w:val="00B72CCF"/>
    <w:rsid w:val="00B8282F"/>
    <w:rsid w:val="00B82CA2"/>
    <w:rsid w:val="00BB0524"/>
    <w:rsid w:val="00C27F30"/>
    <w:rsid w:val="00CE21BD"/>
    <w:rsid w:val="00D24D4E"/>
    <w:rsid w:val="00D37828"/>
    <w:rsid w:val="00D90624"/>
    <w:rsid w:val="00E977E2"/>
    <w:rsid w:val="00EB444D"/>
    <w:rsid w:val="00EC41BA"/>
    <w:rsid w:val="00F005CF"/>
    <w:rsid w:val="00F1475D"/>
    <w:rsid w:val="00F35334"/>
    <w:rsid w:val="00FA355C"/>
    <w:rsid w:val="00FE51FE"/>
    <w:rsid w:val="00FF3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A0905"/>
  <w15:docId w15:val="{15CAB917-86E9-4F26-B779-CBF698D7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43" w:type="dxa"/>
        <w:right w:w="43"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BB052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35334"/>
    <w:pPr>
      <w:ind w:left="720"/>
      <w:contextualSpacing/>
    </w:pPr>
  </w:style>
  <w:style w:type="character" w:styleId="CommentReference">
    <w:name w:val="annotation reference"/>
    <w:basedOn w:val="DefaultParagraphFont"/>
    <w:uiPriority w:val="99"/>
    <w:semiHidden/>
    <w:unhideWhenUsed/>
    <w:rsid w:val="00E977E2"/>
    <w:rPr>
      <w:sz w:val="16"/>
      <w:szCs w:val="16"/>
    </w:rPr>
  </w:style>
  <w:style w:type="paragraph" w:styleId="CommentText">
    <w:name w:val="annotation text"/>
    <w:basedOn w:val="Normal"/>
    <w:link w:val="CommentTextChar"/>
    <w:uiPriority w:val="99"/>
    <w:semiHidden/>
    <w:unhideWhenUsed/>
    <w:rsid w:val="00E977E2"/>
    <w:pPr>
      <w:spacing w:line="240" w:lineRule="auto"/>
    </w:pPr>
    <w:rPr>
      <w:sz w:val="20"/>
      <w:szCs w:val="20"/>
    </w:rPr>
  </w:style>
  <w:style w:type="character" w:customStyle="1" w:styleId="CommentTextChar">
    <w:name w:val="Comment Text Char"/>
    <w:basedOn w:val="DefaultParagraphFont"/>
    <w:link w:val="CommentText"/>
    <w:uiPriority w:val="99"/>
    <w:semiHidden/>
    <w:rsid w:val="00E977E2"/>
    <w:rPr>
      <w:sz w:val="20"/>
      <w:szCs w:val="20"/>
    </w:rPr>
  </w:style>
  <w:style w:type="paragraph" w:styleId="CommentSubject">
    <w:name w:val="annotation subject"/>
    <w:basedOn w:val="CommentText"/>
    <w:next w:val="CommentText"/>
    <w:link w:val="CommentSubjectChar"/>
    <w:uiPriority w:val="99"/>
    <w:semiHidden/>
    <w:unhideWhenUsed/>
    <w:rsid w:val="00E977E2"/>
    <w:rPr>
      <w:b/>
      <w:bCs/>
    </w:rPr>
  </w:style>
  <w:style w:type="character" w:customStyle="1" w:styleId="CommentSubjectChar">
    <w:name w:val="Comment Subject Char"/>
    <w:basedOn w:val="CommentTextChar"/>
    <w:link w:val="CommentSubject"/>
    <w:uiPriority w:val="99"/>
    <w:semiHidden/>
    <w:rsid w:val="00E977E2"/>
    <w:rPr>
      <w:b/>
      <w:bCs/>
      <w:sz w:val="20"/>
      <w:szCs w:val="20"/>
    </w:rPr>
  </w:style>
  <w:style w:type="paragraph" w:styleId="BalloonText">
    <w:name w:val="Balloon Text"/>
    <w:basedOn w:val="Normal"/>
    <w:link w:val="BalloonTextChar"/>
    <w:uiPriority w:val="99"/>
    <w:semiHidden/>
    <w:unhideWhenUsed/>
    <w:rsid w:val="00B8282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282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25466">
      <w:bodyDiv w:val="1"/>
      <w:marLeft w:val="0"/>
      <w:marRight w:val="0"/>
      <w:marTop w:val="0"/>
      <w:marBottom w:val="0"/>
      <w:divBdr>
        <w:top w:val="none" w:sz="0" w:space="0" w:color="auto"/>
        <w:left w:val="none" w:sz="0" w:space="0" w:color="auto"/>
        <w:bottom w:val="none" w:sz="0" w:space="0" w:color="auto"/>
        <w:right w:val="none" w:sz="0" w:space="0" w:color="auto"/>
      </w:divBdr>
    </w:div>
    <w:div w:id="453912812">
      <w:bodyDiv w:val="1"/>
      <w:marLeft w:val="0"/>
      <w:marRight w:val="0"/>
      <w:marTop w:val="0"/>
      <w:marBottom w:val="0"/>
      <w:divBdr>
        <w:top w:val="none" w:sz="0" w:space="0" w:color="auto"/>
        <w:left w:val="none" w:sz="0" w:space="0" w:color="auto"/>
        <w:bottom w:val="none" w:sz="0" w:space="0" w:color="auto"/>
        <w:right w:val="none" w:sz="0" w:space="0" w:color="auto"/>
      </w:divBdr>
    </w:div>
    <w:div w:id="478618541">
      <w:bodyDiv w:val="1"/>
      <w:marLeft w:val="0"/>
      <w:marRight w:val="0"/>
      <w:marTop w:val="0"/>
      <w:marBottom w:val="0"/>
      <w:divBdr>
        <w:top w:val="none" w:sz="0" w:space="0" w:color="auto"/>
        <w:left w:val="none" w:sz="0" w:space="0" w:color="auto"/>
        <w:bottom w:val="none" w:sz="0" w:space="0" w:color="auto"/>
        <w:right w:val="none" w:sz="0" w:space="0" w:color="auto"/>
      </w:divBdr>
    </w:div>
    <w:div w:id="493180522">
      <w:bodyDiv w:val="1"/>
      <w:marLeft w:val="0"/>
      <w:marRight w:val="0"/>
      <w:marTop w:val="0"/>
      <w:marBottom w:val="0"/>
      <w:divBdr>
        <w:top w:val="none" w:sz="0" w:space="0" w:color="auto"/>
        <w:left w:val="none" w:sz="0" w:space="0" w:color="auto"/>
        <w:bottom w:val="none" w:sz="0" w:space="0" w:color="auto"/>
        <w:right w:val="none" w:sz="0" w:space="0" w:color="auto"/>
      </w:divBdr>
    </w:div>
    <w:div w:id="542132508">
      <w:bodyDiv w:val="1"/>
      <w:marLeft w:val="0"/>
      <w:marRight w:val="0"/>
      <w:marTop w:val="0"/>
      <w:marBottom w:val="0"/>
      <w:divBdr>
        <w:top w:val="none" w:sz="0" w:space="0" w:color="auto"/>
        <w:left w:val="none" w:sz="0" w:space="0" w:color="auto"/>
        <w:bottom w:val="none" w:sz="0" w:space="0" w:color="auto"/>
        <w:right w:val="none" w:sz="0" w:space="0" w:color="auto"/>
      </w:divBdr>
    </w:div>
    <w:div w:id="945771421">
      <w:bodyDiv w:val="1"/>
      <w:marLeft w:val="0"/>
      <w:marRight w:val="0"/>
      <w:marTop w:val="0"/>
      <w:marBottom w:val="0"/>
      <w:divBdr>
        <w:top w:val="none" w:sz="0" w:space="0" w:color="auto"/>
        <w:left w:val="none" w:sz="0" w:space="0" w:color="auto"/>
        <w:bottom w:val="none" w:sz="0" w:space="0" w:color="auto"/>
        <w:right w:val="none" w:sz="0" w:space="0" w:color="auto"/>
      </w:divBdr>
    </w:div>
    <w:div w:id="1138719769">
      <w:bodyDiv w:val="1"/>
      <w:marLeft w:val="0"/>
      <w:marRight w:val="0"/>
      <w:marTop w:val="0"/>
      <w:marBottom w:val="0"/>
      <w:divBdr>
        <w:top w:val="none" w:sz="0" w:space="0" w:color="auto"/>
        <w:left w:val="none" w:sz="0" w:space="0" w:color="auto"/>
        <w:bottom w:val="none" w:sz="0" w:space="0" w:color="auto"/>
        <w:right w:val="none" w:sz="0" w:space="0" w:color="auto"/>
      </w:divBdr>
      <w:divsChild>
        <w:div w:id="586617966">
          <w:marLeft w:val="-108"/>
          <w:marRight w:val="0"/>
          <w:marTop w:val="0"/>
          <w:marBottom w:val="0"/>
          <w:divBdr>
            <w:top w:val="none" w:sz="0" w:space="0" w:color="auto"/>
            <w:left w:val="none" w:sz="0" w:space="0" w:color="auto"/>
            <w:bottom w:val="none" w:sz="0" w:space="0" w:color="auto"/>
            <w:right w:val="none" w:sz="0" w:space="0" w:color="auto"/>
          </w:divBdr>
        </w:div>
      </w:divsChild>
    </w:div>
    <w:div w:id="1146584589">
      <w:bodyDiv w:val="1"/>
      <w:marLeft w:val="0"/>
      <w:marRight w:val="0"/>
      <w:marTop w:val="0"/>
      <w:marBottom w:val="0"/>
      <w:divBdr>
        <w:top w:val="none" w:sz="0" w:space="0" w:color="auto"/>
        <w:left w:val="none" w:sz="0" w:space="0" w:color="auto"/>
        <w:bottom w:val="none" w:sz="0" w:space="0" w:color="auto"/>
        <w:right w:val="none" w:sz="0" w:space="0" w:color="auto"/>
      </w:divBdr>
    </w:div>
    <w:div w:id="1476531457">
      <w:bodyDiv w:val="1"/>
      <w:marLeft w:val="0"/>
      <w:marRight w:val="0"/>
      <w:marTop w:val="0"/>
      <w:marBottom w:val="0"/>
      <w:divBdr>
        <w:top w:val="none" w:sz="0" w:space="0" w:color="auto"/>
        <w:left w:val="none" w:sz="0" w:space="0" w:color="auto"/>
        <w:bottom w:val="none" w:sz="0" w:space="0" w:color="auto"/>
        <w:right w:val="none" w:sz="0" w:space="0" w:color="auto"/>
      </w:divBdr>
    </w:div>
    <w:div w:id="1588032640">
      <w:bodyDiv w:val="1"/>
      <w:marLeft w:val="0"/>
      <w:marRight w:val="0"/>
      <w:marTop w:val="0"/>
      <w:marBottom w:val="0"/>
      <w:divBdr>
        <w:top w:val="none" w:sz="0" w:space="0" w:color="auto"/>
        <w:left w:val="none" w:sz="0" w:space="0" w:color="auto"/>
        <w:bottom w:val="none" w:sz="0" w:space="0" w:color="auto"/>
        <w:right w:val="none" w:sz="0" w:space="0" w:color="auto"/>
      </w:divBdr>
    </w:div>
    <w:div w:id="1634746578">
      <w:bodyDiv w:val="1"/>
      <w:marLeft w:val="0"/>
      <w:marRight w:val="0"/>
      <w:marTop w:val="0"/>
      <w:marBottom w:val="0"/>
      <w:divBdr>
        <w:top w:val="none" w:sz="0" w:space="0" w:color="auto"/>
        <w:left w:val="none" w:sz="0" w:space="0" w:color="auto"/>
        <w:bottom w:val="none" w:sz="0" w:space="0" w:color="auto"/>
        <w:right w:val="none" w:sz="0" w:space="0" w:color="auto"/>
      </w:divBdr>
    </w:div>
    <w:div w:id="1724526253">
      <w:bodyDiv w:val="1"/>
      <w:marLeft w:val="0"/>
      <w:marRight w:val="0"/>
      <w:marTop w:val="0"/>
      <w:marBottom w:val="0"/>
      <w:divBdr>
        <w:top w:val="none" w:sz="0" w:space="0" w:color="auto"/>
        <w:left w:val="none" w:sz="0" w:space="0" w:color="auto"/>
        <w:bottom w:val="none" w:sz="0" w:space="0" w:color="auto"/>
        <w:right w:val="none" w:sz="0" w:space="0" w:color="auto"/>
      </w:divBdr>
    </w:div>
    <w:div w:id="1765220505">
      <w:bodyDiv w:val="1"/>
      <w:marLeft w:val="0"/>
      <w:marRight w:val="0"/>
      <w:marTop w:val="0"/>
      <w:marBottom w:val="0"/>
      <w:divBdr>
        <w:top w:val="none" w:sz="0" w:space="0" w:color="auto"/>
        <w:left w:val="none" w:sz="0" w:space="0" w:color="auto"/>
        <w:bottom w:val="none" w:sz="0" w:space="0" w:color="auto"/>
        <w:right w:val="none" w:sz="0" w:space="0" w:color="auto"/>
      </w:divBdr>
    </w:div>
    <w:div w:id="1860847807">
      <w:bodyDiv w:val="1"/>
      <w:marLeft w:val="0"/>
      <w:marRight w:val="0"/>
      <w:marTop w:val="0"/>
      <w:marBottom w:val="0"/>
      <w:divBdr>
        <w:top w:val="none" w:sz="0" w:space="0" w:color="auto"/>
        <w:left w:val="none" w:sz="0" w:space="0" w:color="auto"/>
        <w:bottom w:val="none" w:sz="0" w:space="0" w:color="auto"/>
        <w:right w:val="none" w:sz="0" w:space="0" w:color="auto"/>
      </w:divBdr>
    </w:div>
    <w:div w:id="2035039136">
      <w:bodyDiv w:val="1"/>
      <w:marLeft w:val="0"/>
      <w:marRight w:val="0"/>
      <w:marTop w:val="0"/>
      <w:marBottom w:val="0"/>
      <w:divBdr>
        <w:top w:val="none" w:sz="0" w:space="0" w:color="auto"/>
        <w:left w:val="none" w:sz="0" w:space="0" w:color="auto"/>
        <w:bottom w:val="none" w:sz="0" w:space="0" w:color="auto"/>
        <w:right w:val="none" w:sz="0" w:space="0" w:color="auto"/>
      </w:divBdr>
      <w:divsChild>
        <w:div w:id="8457020">
          <w:marLeft w:val="-108"/>
          <w:marRight w:val="0"/>
          <w:marTop w:val="0"/>
          <w:marBottom w:val="0"/>
          <w:divBdr>
            <w:top w:val="none" w:sz="0" w:space="0" w:color="auto"/>
            <w:left w:val="none" w:sz="0" w:space="0" w:color="auto"/>
            <w:bottom w:val="none" w:sz="0" w:space="0" w:color="auto"/>
            <w:right w:val="none" w:sz="0" w:space="0" w:color="auto"/>
          </w:divBdr>
        </w:div>
      </w:divsChild>
    </w:div>
    <w:div w:id="2140882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microsoft.com/office/2018/08/relationships/commentsExtensible" Target="commentsExtensib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3364</Words>
  <Characters>19178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Milverton</dc:creator>
  <cp:lastModifiedBy>Van Horik, Jayden</cp:lastModifiedBy>
  <cp:revision>3</cp:revision>
  <dcterms:created xsi:type="dcterms:W3CDTF">2025-09-30T11:12:00Z</dcterms:created>
  <dcterms:modified xsi:type="dcterms:W3CDTF">2026-07-20T12:00:00Z</dcterms:modified>
</cp:coreProperties>
</file>